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D6F0E" w14:textId="0049D542" w:rsidR="00733F97" w:rsidRDefault="00733F97" w:rsidP="00733F97">
      <w:pPr>
        <w:spacing w:after="0" w:line="240" w:lineRule="auto"/>
        <w:ind w:right="-20"/>
        <w:rPr>
          <w:rFonts w:ascii="Calibri" w:eastAsia="Calibri" w:hAnsi="Calibri" w:cs="Calibri"/>
        </w:rPr>
      </w:pP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First</w:t>
      </w:r>
      <w:r>
        <w:rPr>
          <w:rFonts w:ascii="Calibri" w:eastAsia="Calibri" w:hAnsi="Calibri" w:cs="Calibri"/>
          <w:spacing w:val="-4"/>
        </w:rPr>
        <w:t xml:space="preserve"> </w:t>
      </w:r>
      <w:r>
        <w:rPr>
          <w:rFonts w:ascii="Calibri" w:eastAsia="Calibri" w:hAnsi="Calibri" w:cs="Calibri"/>
        </w:rPr>
        <w:t>5 Yolo</w:t>
      </w:r>
      <w:r>
        <w:rPr>
          <w:rFonts w:ascii="Calibri" w:eastAsia="Calibri" w:hAnsi="Calibri" w:cs="Calibri"/>
          <w:spacing w:val="-3"/>
        </w:rPr>
        <w:t xml:space="preserve"> </w:t>
      </w:r>
      <w:r>
        <w:rPr>
          <w:rFonts w:ascii="Calibri" w:eastAsia="Calibri" w:hAnsi="Calibri" w:cs="Calibri"/>
        </w:rPr>
        <w:t>Children</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milies</w:t>
      </w:r>
      <w:r>
        <w:rPr>
          <w:rFonts w:ascii="Calibri" w:eastAsia="Calibri" w:hAnsi="Calibri" w:cs="Calibri"/>
          <w:spacing w:val="-7"/>
        </w:rPr>
        <w:t xml:space="preserve"> </w:t>
      </w:r>
      <w:r>
        <w:rPr>
          <w:rFonts w:ascii="Calibri" w:eastAsia="Calibri" w:hAnsi="Calibri" w:cs="Calibri"/>
          <w:spacing w:val="1"/>
        </w:rPr>
        <w:t>C</w:t>
      </w:r>
      <w:r>
        <w:rPr>
          <w:rFonts w:ascii="Calibri" w:eastAsia="Calibri" w:hAnsi="Calibri" w:cs="Calibri"/>
        </w:rPr>
        <w:t>ommissi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rPr>
        <w:t>met</w:t>
      </w:r>
      <w:r>
        <w:rPr>
          <w:rFonts w:ascii="Calibri" w:eastAsia="Calibri" w:hAnsi="Calibri" w:cs="Calibri"/>
          <w:spacing w:val="-4"/>
        </w:rPr>
        <w:t xml:space="preserve"> </w:t>
      </w:r>
      <w:r>
        <w:rPr>
          <w:rFonts w:ascii="Calibri" w:eastAsia="Calibri" w:hAnsi="Calibri" w:cs="Calibri"/>
        </w:rPr>
        <w:t>on</w:t>
      </w:r>
      <w:r>
        <w:rPr>
          <w:rFonts w:ascii="Calibri" w:eastAsia="Calibri" w:hAnsi="Calibri" w:cs="Calibri"/>
          <w:spacing w:val="-1"/>
        </w:rPr>
        <w:t xml:space="preserve"> t</w:t>
      </w:r>
      <w:r>
        <w:rPr>
          <w:rFonts w:ascii="Calibri" w:eastAsia="Calibri" w:hAnsi="Calibri" w:cs="Calibri"/>
        </w:rPr>
        <w:t xml:space="preserve">he </w:t>
      </w:r>
      <w:r w:rsidR="004A4912">
        <w:rPr>
          <w:rFonts w:ascii="Calibri" w:eastAsia="Calibri" w:hAnsi="Calibri" w:cs="Calibri"/>
        </w:rPr>
        <w:t>11</w:t>
      </w:r>
      <w:r>
        <w:rPr>
          <w:rFonts w:ascii="Calibri" w:eastAsia="Calibri" w:hAnsi="Calibri" w:cs="Calibri"/>
          <w:position w:val="8"/>
          <w:sz w:val="14"/>
          <w:szCs w:val="14"/>
        </w:rPr>
        <w:t>th</w:t>
      </w:r>
      <w:r>
        <w:rPr>
          <w:rFonts w:ascii="Calibri" w:eastAsia="Calibri" w:hAnsi="Calibri" w:cs="Calibri"/>
          <w:spacing w:val="19"/>
          <w:position w:val="8"/>
          <w:sz w:val="14"/>
          <w:szCs w:val="14"/>
        </w:rPr>
        <w:t xml:space="preserve"> </w:t>
      </w:r>
      <w:r>
        <w:rPr>
          <w:rFonts w:ascii="Calibri" w:eastAsia="Calibri" w:hAnsi="Calibri" w:cs="Calibri"/>
        </w:rPr>
        <w:t>day</w:t>
      </w:r>
      <w:r>
        <w:rPr>
          <w:rFonts w:ascii="Calibri" w:eastAsia="Calibri" w:hAnsi="Calibri" w:cs="Calibri"/>
          <w:spacing w:val="-3"/>
        </w:rPr>
        <w:t xml:space="preserve"> </w:t>
      </w:r>
      <w:r>
        <w:rPr>
          <w:rFonts w:ascii="Calibri" w:eastAsia="Calibri" w:hAnsi="Calibri" w:cs="Calibri"/>
        </w:rPr>
        <w:t>of</w:t>
      </w:r>
      <w:r>
        <w:rPr>
          <w:rFonts w:ascii="Calibri" w:eastAsia="Calibri" w:hAnsi="Calibri" w:cs="Calibri"/>
          <w:spacing w:val="-2"/>
        </w:rPr>
        <w:t xml:space="preserve"> </w:t>
      </w:r>
      <w:r w:rsidR="00046320">
        <w:rPr>
          <w:rFonts w:ascii="Calibri" w:eastAsia="Calibri" w:hAnsi="Calibri" w:cs="Calibri"/>
        </w:rPr>
        <w:t>Ma</w:t>
      </w:r>
      <w:r w:rsidR="004A4912">
        <w:rPr>
          <w:rFonts w:ascii="Calibri" w:eastAsia="Calibri" w:hAnsi="Calibri" w:cs="Calibri"/>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20</w:t>
      </w:r>
      <w:r>
        <w:rPr>
          <w:rFonts w:ascii="Calibri" w:eastAsia="Calibri" w:hAnsi="Calibri" w:cs="Calibri"/>
          <w:spacing w:val="1"/>
        </w:rPr>
        <w:t>2</w:t>
      </w:r>
      <w:r>
        <w:rPr>
          <w:rFonts w:ascii="Calibri" w:eastAsia="Calibri" w:hAnsi="Calibri" w:cs="Calibri"/>
        </w:rPr>
        <w:t>2</w:t>
      </w:r>
    </w:p>
    <w:p w14:paraId="000A2E7A" w14:textId="77777777" w:rsidR="00733F97" w:rsidRDefault="00733F97" w:rsidP="00733F97">
      <w:pPr>
        <w:spacing w:before="2" w:after="0" w:line="180" w:lineRule="exact"/>
        <w:rPr>
          <w:sz w:val="18"/>
          <w:szCs w:val="18"/>
        </w:rPr>
      </w:pPr>
    </w:p>
    <w:p w14:paraId="21A5AF40" w14:textId="77777777" w:rsidR="00733F97" w:rsidRDefault="00733F97" w:rsidP="00733F97">
      <w:pPr>
        <w:kinsoku w:val="0"/>
        <w:overflowPunct w:val="0"/>
        <w:autoSpaceDE w:val="0"/>
        <w:autoSpaceDN w:val="0"/>
        <w:adjustRightInd w:val="0"/>
        <w:spacing w:after="0" w:line="222" w:lineRule="exact"/>
        <w:ind w:left="40"/>
        <w:rPr>
          <w:rFonts w:ascii="Arial" w:hAnsi="Arial" w:cs="Arial"/>
          <w:b/>
          <w:bCs/>
          <w:color w:val="006FC0"/>
          <w:sz w:val="20"/>
          <w:szCs w:val="20"/>
        </w:rPr>
      </w:pPr>
      <w:r>
        <w:rPr>
          <w:rFonts w:ascii="Arial" w:hAnsi="Arial" w:cs="Arial"/>
          <w:b/>
          <w:bCs/>
          <w:color w:val="006FC0"/>
          <w:sz w:val="20"/>
          <w:szCs w:val="20"/>
        </w:rPr>
        <w:t>NOTE:</w:t>
      </w:r>
      <w:r>
        <w:rPr>
          <w:rFonts w:ascii="Arial" w:hAnsi="Arial" w:cs="Arial"/>
          <w:b/>
          <w:bCs/>
          <w:color w:val="006FC0"/>
          <w:spacing w:val="1"/>
          <w:sz w:val="20"/>
          <w:szCs w:val="20"/>
        </w:rPr>
        <w:t xml:space="preserve"> </w:t>
      </w:r>
      <w:r>
        <w:rPr>
          <w:rFonts w:ascii="Arial" w:hAnsi="Arial" w:cs="Arial"/>
          <w:b/>
          <w:bCs/>
          <w:color w:val="006FC0"/>
          <w:sz w:val="20"/>
          <w:szCs w:val="20"/>
        </w:rPr>
        <w:t>This</w:t>
      </w:r>
      <w:r>
        <w:rPr>
          <w:rFonts w:ascii="Arial" w:hAnsi="Arial" w:cs="Arial"/>
          <w:b/>
          <w:bCs/>
          <w:color w:val="006FC0"/>
          <w:spacing w:val="-2"/>
          <w:sz w:val="20"/>
          <w:szCs w:val="20"/>
        </w:rPr>
        <w:t xml:space="preserve"> </w:t>
      </w:r>
      <w:r>
        <w:rPr>
          <w:rFonts w:ascii="Arial" w:hAnsi="Arial" w:cs="Arial"/>
          <w:b/>
          <w:bCs/>
          <w:color w:val="006FC0"/>
          <w:sz w:val="20"/>
          <w:szCs w:val="20"/>
        </w:rPr>
        <w:t>meeting was held via</w:t>
      </w:r>
      <w:r>
        <w:rPr>
          <w:rFonts w:ascii="Arial" w:hAnsi="Arial" w:cs="Arial"/>
          <w:b/>
          <w:bCs/>
          <w:color w:val="006FC0"/>
          <w:spacing w:val="-2"/>
          <w:sz w:val="20"/>
          <w:szCs w:val="20"/>
        </w:rPr>
        <w:t xml:space="preserve"> </w:t>
      </w:r>
      <w:r>
        <w:rPr>
          <w:rFonts w:ascii="Arial" w:hAnsi="Arial" w:cs="Arial"/>
          <w:b/>
          <w:bCs/>
          <w:color w:val="006FC0"/>
          <w:sz w:val="20"/>
          <w:szCs w:val="20"/>
        </w:rPr>
        <w:t>teleconference,</w:t>
      </w:r>
      <w:r>
        <w:rPr>
          <w:rFonts w:ascii="Arial" w:hAnsi="Arial" w:cs="Arial"/>
          <w:b/>
          <w:bCs/>
          <w:color w:val="006FC0"/>
          <w:spacing w:val="-2"/>
          <w:sz w:val="20"/>
          <w:szCs w:val="20"/>
        </w:rPr>
        <w:t xml:space="preserve"> </w:t>
      </w:r>
      <w:r>
        <w:rPr>
          <w:rFonts w:ascii="Arial" w:hAnsi="Arial" w:cs="Arial"/>
          <w:b/>
          <w:bCs/>
          <w:color w:val="006FC0"/>
          <w:sz w:val="20"/>
          <w:szCs w:val="20"/>
        </w:rPr>
        <w:t>pursuant</w:t>
      </w:r>
      <w:r>
        <w:rPr>
          <w:rFonts w:ascii="Arial" w:hAnsi="Arial" w:cs="Arial"/>
          <w:b/>
          <w:bCs/>
          <w:color w:val="006FC0"/>
          <w:spacing w:val="-1"/>
          <w:sz w:val="20"/>
          <w:szCs w:val="20"/>
        </w:rPr>
        <w:t xml:space="preserve"> </w:t>
      </w:r>
      <w:r>
        <w:rPr>
          <w:rFonts w:ascii="Arial" w:hAnsi="Arial" w:cs="Arial"/>
          <w:b/>
          <w:bCs/>
          <w:color w:val="006FC0"/>
          <w:sz w:val="20"/>
          <w:szCs w:val="20"/>
        </w:rPr>
        <w:t>to</w:t>
      </w:r>
      <w:r>
        <w:rPr>
          <w:rFonts w:ascii="Arial" w:hAnsi="Arial" w:cs="Arial"/>
          <w:b/>
          <w:bCs/>
          <w:color w:val="006FC0"/>
          <w:spacing w:val="-1"/>
          <w:sz w:val="20"/>
          <w:szCs w:val="20"/>
        </w:rPr>
        <w:t xml:space="preserve"> </w:t>
      </w:r>
      <w:r>
        <w:rPr>
          <w:rFonts w:ascii="Arial" w:hAnsi="Arial" w:cs="Arial"/>
          <w:b/>
          <w:bCs/>
          <w:color w:val="006FC0"/>
          <w:sz w:val="20"/>
          <w:szCs w:val="20"/>
        </w:rPr>
        <w:t>AB361.</w:t>
      </w:r>
    </w:p>
    <w:p w14:paraId="6C40F52D" w14:textId="77777777" w:rsidR="00733F97" w:rsidRDefault="00733F97" w:rsidP="00733F97">
      <w:pPr>
        <w:spacing w:before="6" w:after="0" w:line="140" w:lineRule="exact"/>
        <w:rPr>
          <w:rFonts w:ascii="CIDFont+F2" w:hAnsi="CIDFont+F2" w:cs="CIDFont+F2"/>
          <w:color w:val="0070C1"/>
          <w:sz w:val="20"/>
          <w:szCs w:val="20"/>
        </w:rPr>
      </w:pPr>
    </w:p>
    <w:p w14:paraId="130ABF67" w14:textId="77777777" w:rsidR="00733F97" w:rsidRDefault="00733F97" w:rsidP="00733F97">
      <w:pPr>
        <w:spacing w:before="6" w:after="0" w:line="140" w:lineRule="exact"/>
        <w:rPr>
          <w:sz w:val="14"/>
          <w:szCs w:val="14"/>
        </w:rPr>
      </w:pPr>
    </w:p>
    <w:p w14:paraId="1E5D963B" w14:textId="77777777" w:rsidR="00733F97" w:rsidRDefault="00733F97" w:rsidP="00733F97">
      <w:pPr>
        <w:spacing w:before="15" w:line="240" w:lineRule="auto"/>
        <w:ind w:right="-20"/>
        <w:rPr>
          <w:rFonts w:ascii="Calibri" w:eastAsia="Calibri" w:hAnsi="Calibri" w:cs="Calibri"/>
        </w:rPr>
      </w:pPr>
      <w:r>
        <w:rPr>
          <w:rFonts w:ascii="Calibri" w:eastAsia="Calibri" w:hAnsi="Calibri" w:cs="Calibri"/>
          <w:b/>
          <w:bCs/>
        </w:rPr>
        <w:t>Commiss</w:t>
      </w:r>
      <w:r>
        <w:rPr>
          <w:rFonts w:ascii="Calibri" w:eastAsia="Calibri" w:hAnsi="Calibri" w:cs="Calibri"/>
          <w:b/>
          <w:bCs/>
          <w:spacing w:val="1"/>
        </w:rPr>
        <w:t>i</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rPr>
        <w:t>rs</w:t>
      </w:r>
      <w:r>
        <w:rPr>
          <w:rFonts w:ascii="Calibri" w:eastAsia="Calibri" w:hAnsi="Calibri" w:cs="Calibri"/>
          <w:b/>
          <w:bCs/>
          <w:spacing w:val="-14"/>
        </w:rPr>
        <w:t xml:space="preserve"> </w:t>
      </w:r>
      <w:r>
        <w:rPr>
          <w:rFonts w:ascii="Calibri" w:eastAsia="Calibri" w:hAnsi="Calibri" w:cs="Calibri"/>
          <w:b/>
          <w:bCs/>
        </w:rPr>
        <w:t>in</w:t>
      </w:r>
      <w:r>
        <w:rPr>
          <w:rFonts w:ascii="Calibri" w:eastAsia="Calibri" w:hAnsi="Calibri" w:cs="Calibri"/>
          <w:b/>
          <w:bCs/>
          <w:spacing w:val="-1"/>
        </w:rPr>
        <w:t xml:space="preserve"> </w:t>
      </w:r>
      <w:r>
        <w:rPr>
          <w:rFonts w:ascii="Calibri" w:eastAsia="Calibri" w:hAnsi="Calibri" w:cs="Calibri"/>
          <w:b/>
          <w:bCs/>
        </w:rPr>
        <w:t>Attend</w:t>
      </w:r>
      <w:r>
        <w:rPr>
          <w:rFonts w:ascii="Calibri" w:eastAsia="Calibri" w:hAnsi="Calibri" w:cs="Calibri"/>
          <w:b/>
          <w:bCs/>
          <w:spacing w:val="1"/>
        </w:rPr>
        <w:t>a</w:t>
      </w:r>
      <w:r>
        <w:rPr>
          <w:rFonts w:ascii="Calibri" w:eastAsia="Calibri" w:hAnsi="Calibri" w:cs="Calibri"/>
          <w:b/>
          <w:bCs/>
        </w:rPr>
        <w:t>nc</w:t>
      </w:r>
      <w:r>
        <w:rPr>
          <w:rFonts w:ascii="Calibri" w:eastAsia="Calibri" w:hAnsi="Calibri" w:cs="Calibri"/>
          <w:b/>
          <w:bCs/>
          <w:spacing w:val="1"/>
        </w:rPr>
        <w:t>e</w:t>
      </w:r>
      <w:r>
        <w:rPr>
          <w:rFonts w:ascii="Calibri" w:eastAsia="Calibri" w:hAnsi="Calibri" w:cs="Calibri"/>
        </w:rPr>
        <w:t>:</w:t>
      </w:r>
    </w:p>
    <w:p w14:paraId="075917AD" w14:textId="5D996962" w:rsidR="00733F97" w:rsidRPr="00AA457A" w:rsidRDefault="00733F97" w:rsidP="00733F97">
      <w:pPr>
        <w:spacing w:before="15" w:line="240" w:lineRule="auto"/>
        <w:ind w:right="-20"/>
        <w:rPr>
          <w:rFonts w:ascii="Calibri" w:eastAsia="Calibri" w:hAnsi="Calibri" w:cs="Calibri"/>
          <w:color w:val="FF0000"/>
        </w:rPr>
      </w:pPr>
      <w:r w:rsidRPr="001A04D2">
        <w:rPr>
          <w:rFonts w:ascii="Calibri" w:eastAsia="Calibri" w:hAnsi="Calibri" w:cs="Calibri"/>
        </w:rPr>
        <w:t>Karleen Jakowski, Sally Brown, H</w:t>
      </w:r>
      <w:r>
        <w:rPr>
          <w:rFonts w:ascii="Calibri" w:eastAsia="Calibri" w:hAnsi="Calibri" w:cs="Calibri"/>
        </w:rPr>
        <w:t>eidy</w:t>
      </w:r>
      <w:r>
        <w:rPr>
          <w:rFonts w:ascii="Calibri" w:eastAsia="Calibri" w:hAnsi="Calibri" w:cs="Calibri"/>
          <w:spacing w:val="-6"/>
        </w:rPr>
        <w:t xml:space="preserve"> </w:t>
      </w:r>
      <w:r>
        <w:rPr>
          <w:rFonts w:ascii="Calibri" w:eastAsia="Calibri" w:hAnsi="Calibri" w:cs="Calibri"/>
        </w:rPr>
        <w:t>K</w:t>
      </w:r>
      <w:r>
        <w:rPr>
          <w:rFonts w:ascii="Calibri" w:eastAsia="Calibri" w:hAnsi="Calibri" w:cs="Calibri"/>
          <w:spacing w:val="1"/>
        </w:rPr>
        <w:t>e</w:t>
      </w:r>
      <w:r>
        <w:rPr>
          <w:rFonts w:ascii="Calibri" w:eastAsia="Calibri" w:hAnsi="Calibri" w:cs="Calibri"/>
        </w:rPr>
        <w:t>llis</w:t>
      </w:r>
      <w:r>
        <w:rPr>
          <w:rFonts w:ascii="Calibri" w:eastAsia="Calibri" w:hAnsi="Calibri" w:cs="Calibri"/>
          <w:spacing w:val="1"/>
        </w:rPr>
        <w:t>o</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N</w:t>
      </w:r>
      <w:r>
        <w:rPr>
          <w:rFonts w:ascii="Calibri" w:eastAsia="Calibri" w:hAnsi="Calibri" w:cs="Calibri"/>
        </w:rPr>
        <w:t>ic</w:t>
      </w:r>
      <w:r>
        <w:rPr>
          <w:rFonts w:ascii="Calibri" w:eastAsia="Calibri" w:hAnsi="Calibri" w:cs="Calibri"/>
          <w:spacing w:val="1"/>
        </w:rPr>
        <w:t>o</w:t>
      </w:r>
      <w:r>
        <w:rPr>
          <w:rFonts w:ascii="Calibri" w:eastAsia="Calibri" w:hAnsi="Calibri" w:cs="Calibri"/>
        </w:rPr>
        <w:t>le</w:t>
      </w:r>
      <w:r>
        <w:rPr>
          <w:rFonts w:ascii="Calibri" w:eastAsia="Calibri" w:hAnsi="Calibri" w:cs="Calibri"/>
          <w:spacing w:val="-8"/>
        </w:rPr>
        <w:t xml:space="preserve"> </w:t>
      </w:r>
      <w:r>
        <w:rPr>
          <w:rFonts w:ascii="Calibri" w:eastAsia="Calibri" w:hAnsi="Calibri" w:cs="Calibri"/>
        </w:rPr>
        <w:t>Arn</w:t>
      </w:r>
      <w:r>
        <w:rPr>
          <w:rFonts w:ascii="Calibri" w:eastAsia="Calibri" w:hAnsi="Calibri" w:cs="Calibri"/>
          <w:spacing w:val="1"/>
        </w:rPr>
        <w:t>o</w:t>
      </w:r>
      <w:r>
        <w:rPr>
          <w:rFonts w:ascii="Calibri" w:eastAsia="Calibri" w:hAnsi="Calibri" w:cs="Calibri"/>
        </w:rPr>
        <w:t>ld, Melissa Roberts, Jennifer Rexroad</w:t>
      </w:r>
      <w:r w:rsidR="00046320">
        <w:rPr>
          <w:rFonts w:ascii="Calibri" w:eastAsia="Calibri" w:hAnsi="Calibri" w:cs="Calibri"/>
        </w:rPr>
        <w:t>, Verna Sulpizio</w:t>
      </w:r>
      <w:r w:rsidR="000A23F2">
        <w:rPr>
          <w:rFonts w:ascii="Calibri" w:eastAsia="Calibri" w:hAnsi="Calibri" w:cs="Calibri"/>
        </w:rPr>
        <w:t>, Nichole Arnold</w:t>
      </w:r>
    </w:p>
    <w:p w14:paraId="65570D46" w14:textId="77777777" w:rsidR="00733F97" w:rsidRDefault="00733F97" w:rsidP="00733F97">
      <w:pPr>
        <w:spacing w:line="240" w:lineRule="auto"/>
        <w:ind w:right="-20"/>
        <w:rPr>
          <w:rFonts w:ascii="Calibri" w:eastAsia="Calibri" w:hAnsi="Calibri" w:cs="Calibri"/>
          <w:spacing w:val="-10"/>
        </w:rPr>
      </w:pPr>
      <w:r>
        <w:rPr>
          <w:rFonts w:ascii="Calibri" w:eastAsia="Calibri" w:hAnsi="Calibri" w:cs="Calibri"/>
          <w:b/>
          <w:bCs/>
        </w:rPr>
        <w:t>Staff</w:t>
      </w:r>
      <w:r>
        <w:rPr>
          <w:rFonts w:ascii="Calibri" w:eastAsia="Calibri" w:hAnsi="Calibri" w:cs="Calibri"/>
          <w:b/>
          <w:bCs/>
          <w:spacing w:val="-4"/>
        </w:rPr>
        <w:t xml:space="preserve"> </w:t>
      </w:r>
      <w:r>
        <w:rPr>
          <w:rFonts w:ascii="Calibri" w:eastAsia="Calibri" w:hAnsi="Calibri" w:cs="Calibri"/>
          <w:b/>
          <w:bCs/>
        </w:rPr>
        <w:t>in</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t</w:t>
      </w:r>
      <w:r>
        <w:rPr>
          <w:rFonts w:ascii="Calibri" w:eastAsia="Calibri" w:hAnsi="Calibri" w:cs="Calibri"/>
          <w:b/>
          <w:bCs/>
          <w:spacing w:val="1"/>
        </w:rPr>
        <w:t>en</w:t>
      </w:r>
      <w:r>
        <w:rPr>
          <w:rFonts w:ascii="Calibri" w:eastAsia="Calibri" w:hAnsi="Calibri" w:cs="Calibri"/>
          <w:b/>
          <w:bCs/>
        </w:rPr>
        <w:t>d</w:t>
      </w:r>
      <w:r>
        <w:rPr>
          <w:rFonts w:ascii="Calibri" w:eastAsia="Calibri" w:hAnsi="Calibri" w:cs="Calibri"/>
          <w:b/>
          <w:bCs/>
          <w:spacing w:val="-1"/>
        </w:rPr>
        <w:t>a</w:t>
      </w:r>
      <w:r>
        <w:rPr>
          <w:rFonts w:ascii="Calibri" w:eastAsia="Calibri" w:hAnsi="Calibri" w:cs="Calibri"/>
          <w:b/>
          <w:bCs/>
        </w:rPr>
        <w:t>nc</w:t>
      </w:r>
      <w:r>
        <w:rPr>
          <w:rFonts w:ascii="Calibri" w:eastAsia="Calibri" w:hAnsi="Calibri" w:cs="Calibri"/>
          <w:b/>
          <w:bCs/>
          <w:spacing w:val="1"/>
        </w:rPr>
        <w:t>e</w:t>
      </w:r>
      <w:r>
        <w:rPr>
          <w:rFonts w:ascii="Calibri" w:eastAsia="Calibri" w:hAnsi="Calibri" w:cs="Calibri"/>
        </w:rPr>
        <w:t>:</w:t>
      </w:r>
      <w:r>
        <w:rPr>
          <w:rFonts w:ascii="Calibri" w:eastAsia="Calibri" w:hAnsi="Calibri" w:cs="Calibri"/>
          <w:spacing w:val="-10"/>
        </w:rPr>
        <w:t xml:space="preserve"> </w:t>
      </w:r>
    </w:p>
    <w:p w14:paraId="57A5283F" w14:textId="06E2D79C" w:rsidR="00733F97" w:rsidRDefault="00733F97" w:rsidP="00733F97">
      <w:pPr>
        <w:spacing w:line="240" w:lineRule="auto"/>
        <w:ind w:right="-20"/>
        <w:jc w:val="both"/>
        <w:rPr>
          <w:rFonts w:ascii="Calibri" w:eastAsia="Calibri" w:hAnsi="Calibri" w:cs="Calibri"/>
        </w:rPr>
      </w:pPr>
      <w:r w:rsidRPr="0069276F">
        <w:rPr>
          <w:rFonts w:ascii="Calibri" w:eastAsia="Calibri" w:hAnsi="Calibri" w:cs="Calibri"/>
          <w:spacing w:val="-1"/>
        </w:rPr>
        <w:t>G</w:t>
      </w:r>
      <w:r w:rsidRPr="0069276F">
        <w:rPr>
          <w:rFonts w:ascii="Calibri" w:eastAsia="Calibri" w:hAnsi="Calibri" w:cs="Calibri"/>
          <w:spacing w:val="1"/>
        </w:rPr>
        <w:t>i</w:t>
      </w:r>
      <w:r w:rsidRPr="0069276F">
        <w:rPr>
          <w:rFonts w:ascii="Calibri" w:eastAsia="Calibri" w:hAnsi="Calibri" w:cs="Calibri"/>
        </w:rPr>
        <w:t>na</w:t>
      </w:r>
      <w:r w:rsidRPr="0069276F">
        <w:rPr>
          <w:rFonts w:ascii="Calibri" w:eastAsia="Calibri" w:hAnsi="Calibri" w:cs="Calibri"/>
          <w:spacing w:val="-3"/>
        </w:rPr>
        <w:t xml:space="preserve"> </w:t>
      </w:r>
      <w:r w:rsidRPr="0069276F">
        <w:rPr>
          <w:rFonts w:ascii="Calibri" w:eastAsia="Calibri" w:hAnsi="Calibri" w:cs="Calibri"/>
        </w:rPr>
        <w:t>D</w:t>
      </w:r>
      <w:r w:rsidRPr="0069276F">
        <w:rPr>
          <w:rFonts w:ascii="Calibri" w:eastAsia="Calibri" w:hAnsi="Calibri" w:cs="Calibri"/>
          <w:spacing w:val="1"/>
        </w:rPr>
        <w:t>a</w:t>
      </w:r>
      <w:r w:rsidRPr="0069276F">
        <w:rPr>
          <w:rFonts w:ascii="Calibri" w:eastAsia="Calibri" w:hAnsi="Calibri" w:cs="Calibri"/>
        </w:rPr>
        <w:t>leiden,</w:t>
      </w:r>
      <w:r w:rsidRPr="0069276F">
        <w:rPr>
          <w:rFonts w:ascii="Calibri" w:eastAsia="Calibri" w:hAnsi="Calibri" w:cs="Calibri"/>
          <w:spacing w:val="-8"/>
        </w:rPr>
        <w:t xml:space="preserve"> </w:t>
      </w:r>
      <w:r w:rsidRPr="0069276F">
        <w:rPr>
          <w:rFonts w:ascii="Calibri" w:eastAsia="Calibri" w:hAnsi="Calibri" w:cs="Calibri"/>
        </w:rPr>
        <w:t>M</w:t>
      </w:r>
      <w:r w:rsidRPr="0069276F">
        <w:rPr>
          <w:rFonts w:ascii="Calibri" w:eastAsia="Calibri" w:hAnsi="Calibri" w:cs="Calibri"/>
          <w:spacing w:val="1"/>
        </w:rPr>
        <w:t>e</w:t>
      </w:r>
      <w:r w:rsidRPr="0069276F">
        <w:rPr>
          <w:rFonts w:ascii="Calibri" w:eastAsia="Calibri" w:hAnsi="Calibri" w:cs="Calibri"/>
        </w:rPr>
        <w:t>lina</w:t>
      </w:r>
      <w:r w:rsidRPr="0069276F">
        <w:rPr>
          <w:rFonts w:ascii="Calibri" w:eastAsia="Calibri" w:hAnsi="Calibri" w:cs="Calibri"/>
          <w:spacing w:val="-6"/>
        </w:rPr>
        <w:t xml:space="preserve"> </w:t>
      </w:r>
      <w:r w:rsidRPr="0069276F">
        <w:rPr>
          <w:rFonts w:ascii="Calibri" w:eastAsia="Calibri" w:hAnsi="Calibri" w:cs="Calibri"/>
        </w:rPr>
        <w:t>Or</w:t>
      </w:r>
      <w:r w:rsidRPr="0069276F">
        <w:rPr>
          <w:rFonts w:ascii="Calibri" w:eastAsia="Calibri" w:hAnsi="Calibri" w:cs="Calibri"/>
          <w:spacing w:val="-1"/>
        </w:rPr>
        <w:t>t</w:t>
      </w:r>
      <w:r w:rsidRPr="0069276F">
        <w:rPr>
          <w:rFonts w:ascii="Calibri" w:eastAsia="Calibri" w:hAnsi="Calibri" w:cs="Calibri"/>
          <w:spacing w:val="1"/>
        </w:rPr>
        <w:t>i</w:t>
      </w:r>
      <w:r w:rsidRPr="0069276F">
        <w:rPr>
          <w:rFonts w:ascii="Calibri" w:eastAsia="Calibri" w:hAnsi="Calibri" w:cs="Calibri"/>
        </w:rPr>
        <w:t>gas,</w:t>
      </w:r>
      <w:r w:rsidRPr="0069276F">
        <w:rPr>
          <w:rFonts w:ascii="Calibri" w:eastAsia="Calibri" w:hAnsi="Calibri" w:cs="Calibri"/>
          <w:spacing w:val="-6"/>
        </w:rPr>
        <w:t xml:space="preserve"> </w:t>
      </w:r>
      <w:r w:rsidRPr="0069276F">
        <w:rPr>
          <w:rFonts w:ascii="Calibri" w:eastAsia="Calibri" w:hAnsi="Calibri" w:cs="Calibri"/>
        </w:rPr>
        <w:t>Vic</w:t>
      </w:r>
      <w:r w:rsidRPr="0069276F">
        <w:rPr>
          <w:rFonts w:ascii="Calibri" w:eastAsia="Calibri" w:hAnsi="Calibri" w:cs="Calibri"/>
          <w:spacing w:val="-1"/>
        </w:rPr>
        <w:t>t</w:t>
      </w:r>
      <w:r w:rsidRPr="0069276F">
        <w:rPr>
          <w:rFonts w:ascii="Calibri" w:eastAsia="Calibri" w:hAnsi="Calibri" w:cs="Calibri"/>
        </w:rPr>
        <w:t>oria</w:t>
      </w:r>
      <w:r w:rsidRPr="0069276F">
        <w:rPr>
          <w:rFonts w:ascii="Calibri" w:eastAsia="Calibri" w:hAnsi="Calibri" w:cs="Calibri"/>
          <w:spacing w:val="-7"/>
        </w:rPr>
        <w:t xml:space="preserve"> </w:t>
      </w:r>
      <w:r w:rsidRPr="0069276F">
        <w:rPr>
          <w:rFonts w:ascii="Calibri" w:eastAsia="Calibri" w:hAnsi="Calibri" w:cs="Calibri"/>
        </w:rPr>
        <w:t>Zi</w:t>
      </w:r>
      <w:r w:rsidRPr="0069276F">
        <w:rPr>
          <w:rFonts w:ascii="Calibri" w:eastAsia="Calibri" w:hAnsi="Calibri" w:cs="Calibri"/>
          <w:spacing w:val="1"/>
        </w:rPr>
        <w:t>m</w:t>
      </w:r>
      <w:r w:rsidRPr="0069276F">
        <w:rPr>
          <w:rFonts w:ascii="Calibri" w:eastAsia="Calibri" w:hAnsi="Calibri" w:cs="Calibri"/>
        </w:rPr>
        <w:t>merle</w:t>
      </w:r>
      <w:r w:rsidR="000B36CB" w:rsidRPr="0069276F">
        <w:rPr>
          <w:rFonts w:ascii="Calibri" w:eastAsia="Calibri" w:hAnsi="Calibri" w:cs="Calibri"/>
        </w:rPr>
        <w:t>, Rachel McFarland</w:t>
      </w:r>
    </w:p>
    <w:p w14:paraId="6FFA237A" w14:textId="4362D5E7" w:rsidR="000F572F" w:rsidRPr="001A04D2" w:rsidRDefault="000F572F" w:rsidP="00733F97">
      <w:pPr>
        <w:spacing w:line="240" w:lineRule="auto"/>
        <w:ind w:right="-20"/>
        <w:jc w:val="both"/>
        <w:rPr>
          <w:rFonts w:ascii="Calibri" w:eastAsia="Calibri" w:hAnsi="Calibri" w:cs="Calibri"/>
          <w:b/>
          <w:bCs/>
          <w:lang w:val="fr-FR"/>
        </w:rPr>
      </w:pPr>
      <w:r w:rsidRPr="001A04D2">
        <w:rPr>
          <w:rFonts w:ascii="Calibri" w:eastAsia="Calibri" w:hAnsi="Calibri" w:cs="Calibri"/>
          <w:b/>
          <w:bCs/>
          <w:lang w:val="fr-FR"/>
        </w:rPr>
        <w:t>Public in Attendance:</w:t>
      </w:r>
    </w:p>
    <w:p w14:paraId="53482C80" w14:textId="6FFB31F5" w:rsidR="000F572F" w:rsidRPr="001A04D2" w:rsidRDefault="000F572F" w:rsidP="00733F97">
      <w:pPr>
        <w:spacing w:line="240" w:lineRule="auto"/>
        <w:ind w:right="-20"/>
        <w:jc w:val="both"/>
        <w:rPr>
          <w:rFonts w:ascii="Calibri" w:eastAsia="Calibri" w:hAnsi="Calibri" w:cs="Calibri"/>
          <w:lang w:val="fr-FR"/>
        </w:rPr>
      </w:pPr>
      <w:r w:rsidRPr="001A04D2">
        <w:rPr>
          <w:rFonts w:ascii="Calibri" w:eastAsia="Calibri" w:hAnsi="Calibri" w:cs="Calibri"/>
          <w:lang w:val="fr-FR"/>
        </w:rPr>
        <w:t>Marianne Estes, Nicole Morgan, Justine Jimenez</w:t>
      </w:r>
    </w:p>
    <w:p w14:paraId="57F0A110" w14:textId="77777777" w:rsidR="00733F97" w:rsidRPr="001A04D2" w:rsidRDefault="00733F97" w:rsidP="00733F97">
      <w:pPr>
        <w:rPr>
          <w:b/>
          <w:bCs/>
        </w:rPr>
      </w:pPr>
      <w:r w:rsidRPr="001A04D2">
        <w:rPr>
          <w:b/>
          <w:bCs/>
        </w:rPr>
        <w:t>ADMINISTRATIVE AGENDA</w:t>
      </w:r>
    </w:p>
    <w:p w14:paraId="455FB5E8" w14:textId="2D7A86FD" w:rsidR="00733F97" w:rsidRDefault="00733F97" w:rsidP="00733F97">
      <w:pPr>
        <w:rPr>
          <w:rFonts w:ascii="Calibri" w:eastAsia="Calibri" w:hAnsi="Calibri" w:cs="Calibri"/>
          <w:u w:val="single" w:color="000000"/>
        </w:rPr>
      </w:pPr>
      <w:r>
        <w:rPr>
          <w:rFonts w:ascii="Calibri" w:eastAsia="Calibri" w:hAnsi="Calibri" w:cs="Calibri"/>
          <w:u w:val="single" w:color="000000"/>
        </w:rPr>
        <w:t>It</w:t>
      </w:r>
      <w:r>
        <w:rPr>
          <w:rFonts w:ascii="Calibri" w:eastAsia="Calibri" w:hAnsi="Calibri" w:cs="Calibri"/>
          <w:spacing w:val="-1"/>
          <w:u w:val="single" w:color="000000"/>
        </w:rPr>
        <w:t>e</w:t>
      </w:r>
      <w:r>
        <w:rPr>
          <w:rFonts w:ascii="Calibri" w:eastAsia="Calibri" w:hAnsi="Calibri" w:cs="Calibri"/>
          <w:u w:val="single" w:color="000000"/>
        </w:rPr>
        <w:t>m</w:t>
      </w:r>
      <w:r>
        <w:rPr>
          <w:rFonts w:ascii="Calibri" w:eastAsia="Calibri" w:hAnsi="Calibri" w:cs="Calibri"/>
          <w:spacing w:val="-4"/>
          <w:u w:val="single" w:color="000000"/>
        </w:rPr>
        <w:t xml:space="preserve"> </w:t>
      </w:r>
      <w:r>
        <w:rPr>
          <w:rFonts w:ascii="Calibri" w:eastAsia="Calibri" w:hAnsi="Calibri" w:cs="Calibri"/>
          <w:u w:val="single" w:color="000000"/>
        </w:rPr>
        <w:t>#1:</w:t>
      </w:r>
      <w:r>
        <w:rPr>
          <w:rFonts w:ascii="Calibri" w:eastAsia="Calibri" w:hAnsi="Calibri" w:cs="Calibri"/>
          <w:spacing w:val="-4"/>
          <w:u w:val="single" w:color="000000"/>
        </w:rPr>
        <w:t xml:space="preserve"> </w:t>
      </w:r>
      <w:r>
        <w:rPr>
          <w:rFonts w:ascii="Calibri" w:eastAsia="Calibri" w:hAnsi="Calibri" w:cs="Calibri"/>
          <w:u w:val="single" w:color="000000"/>
        </w:rPr>
        <w:t>C</w:t>
      </w:r>
      <w:r>
        <w:rPr>
          <w:rFonts w:ascii="Calibri" w:eastAsia="Calibri" w:hAnsi="Calibri" w:cs="Calibri"/>
          <w:spacing w:val="1"/>
          <w:u w:val="single" w:color="000000"/>
        </w:rPr>
        <w:t>a</w:t>
      </w:r>
      <w:r>
        <w:rPr>
          <w:rFonts w:ascii="Calibri" w:eastAsia="Calibri" w:hAnsi="Calibri" w:cs="Calibri"/>
          <w:u w:val="single" w:color="000000"/>
        </w:rPr>
        <w:t>ll</w:t>
      </w:r>
      <w:r>
        <w:rPr>
          <w:rFonts w:ascii="Calibri" w:eastAsia="Calibri" w:hAnsi="Calibri" w:cs="Calibri"/>
          <w:spacing w:val="-1"/>
          <w:u w:val="single" w:color="000000"/>
        </w:rPr>
        <w:t xml:space="preserve"> </w:t>
      </w:r>
      <w:r>
        <w:rPr>
          <w:rFonts w:ascii="Calibri" w:eastAsia="Calibri" w:hAnsi="Calibri" w:cs="Calibri"/>
          <w:u w:val="single" w:color="000000"/>
        </w:rPr>
        <w:t>to</w:t>
      </w:r>
      <w:r>
        <w:rPr>
          <w:rFonts w:ascii="Calibri" w:eastAsia="Calibri" w:hAnsi="Calibri" w:cs="Calibri"/>
          <w:spacing w:val="-2"/>
          <w:u w:val="single" w:color="000000"/>
        </w:rPr>
        <w:t xml:space="preserve"> </w:t>
      </w:r>
      <w:r>
        <w:rPr>
          <w:rFonts w:ascii="Calibri" w:eastAsia="Calibri" w:hAnsi="Calibri" w:cs="Calibri"/>
          <w:u w:val="single" w:color="000000"/>
        </w:rPr>
        <w:t xml:space="preserve">order </w:t>
      </w:r>
    </w:p>
    <w:p w14:paraId="590AFF78" w14:textId="4AD2D0DF" w:rsidR="000C44D7" w:rsidRPr="00E65E5A" w:rsidRDefault="008B66CD" w:rsidP="00E65E5A">
      <w:pPr>
        <w:rPr>
          <w:rFonts w:ascii="Calibri" w:eastAsia="Calibri" w:hAnsi="Calibri" w:cs="Calibri"/>
        </w:rPr>
      </w:pPr>
      <w:r>
        <w:rPr>
          <w:rFonts w:ascii="Calibri" w:eastAsia="Calibri" w:hAnsi="Calibri" w:cs="Calibri"/>
        </w:rPr>
        <w:t>H. Kellison</w:t>
      </w:r>
      <w:r w:rsidR="00733F97">
        <w:rPr>
          <w:rFonts w:ascii="Calibri" w:eastAsia="Calibri" w:hAnsi="Calibri" w:cs="Calibri"/>
        </w:rPr>
        <w:t xml:space="preserve"> called </w:t>
      </w:r>
      <w:r w:rsidR="00733F97" w:rsidRPr="00417FA7">
        <w:rPr>
          <w:rFonts w:ascii="Calibri" w:eastAsia="Calibri" w:hAnsi="Calibri" w:cs="Calibri"/>
        </w:rPr>
        <w:t>the meeting to order at</w:t>
      </w:r>
      <w:r w:rsidR="006D0758" w:rsidRPr="00417FA7">
        <w:rPr>
          <w:rFonts w:ascii="Calibri" w:eastAsia="Calibri" w:hAnsi="Calibri" w:cs="Calibri"/>
        </w:rPr>
        <w:t xml:space="preserve"> </w:t>
      </w:r>
      <w:r w:rsidR="001B1E0A" w:rsidRPr="00417FA7">
        <w:rPr>
          <w:rFonts w:ascii="Calibri" w:eastAsia="Calibri" w:hAnsi="Calibri" w:cs="Calibri"/>
        </w:rPr>
        <w:t>3:02pm</w:t>
      </w:r>
      <w:r w:rsidRPr="00417FA7">
        <w:rPr>
          <w:rFonts w:ascii="Calibri" w:eastAsia="Calibri" w:hAnsi="Calibri" w:cs="Calibri"/>
        </w:rPr>
        <w:t xml:space="preserve"> and provided</w:t>
      </w:r>
      <w:r>
        <w:rPr>
          <w:rFonts w:ascii="Calibri" w:eastAsia="Calibri" w:hAnsi="Calibri" w:cs="Calibri"/>
        </w:rPr>
        <w:t xml:space="preserve"> a statement </w:t>
      </w:r>
      <w:r w:rsidR="00665B48">
        <w:rPr>
          <w:rFonts w:ascii="Calibri" w:eastAsia="Calibri" w:hAnsi="Calibri" w:cs="Calibri"/>
        </w:rPr>
        <w:t xml:space="preserve">for </w:t>
      </w:r>
      <w:r w:rsidR="00E65E5A">
        <w:rPr>
          <w:rFonts w:ascii="Calibri" w:eastAsia="Calibri" w:hAnsi="Calibri" w:cs="Calibri"/>
        </w:rPr>
        <w:t>holding the meeting via teleconference pursuant to AB361</w:t>
      </w:r>
      <w:r w:rsidR="007F6366">
        <w:rPr>
          <w:rFonts w:ascii="Calibri" w:eastAsia="Calibri" w:hAnsi="Calibri" w:cs="Calibri"/>
        </w:rPr>
        <w:t>.</w:t>
      </w:r>
    </w:p>
    <w:p w14:paraId="3B1EBCD6" w14:textId="1204B11A" w:rsidR="00733F97" w:rsidRDefault="00733F97" w:rsidP="00733F97">
      <w:pPr>
        <w:spacing w:line="264" w:lineRule="exact"/>
        <w:ind w:right="-20"/>
        <w:rPr>
          <w:rFonts w:ascii="Calibri" w:eastAsia="Calibri" w:hAnsi="Calibri" w:cs="Calibri"/>
          <w:u w:val="single" w:color="000000"/>
        </w:rPr>
      </w:pPr>
      <w:r>
        <w:rPr>
          <w:rFonts w:ascii="Calibri" w:eastAsia="Calibri" w:hAnsi="Calibri" w:cs="Calibri"/>
          <w:u w:val="single" w:color="000000"/>
        </w:rPr>
        <w:t>It</w:t>
      </w:r>
      <w:r>
        <w:rPr>
          <w:rFonts w:ascii="Calibri" w:eastAsia="Calibri" w:hAnsi="Calibri" w:cs="Calibri"/>
          <w:spacing w:val="-1"/>
          <w:u w:val="single" w:color="000000"/>
        </w:rPr>
        <w:t>e</w:t>
      </w:r>
      <w:r>
        <w:rPr>
          <w:rFonts w:ascii="Calibri" w:eastAsia="Calibri" w:hAnsi="Calibri" w:cs="Calibri"/>
          <w:spacing w:val="1"/>
          <w:u w:val="single" w:color="000000"/>
        </w:rPr>
        <w:t xml:space="preserve">m </w:t>
      </w:r>
      <w:r>
        <w:rPr>
          <w:rFonts w:ascii="Calibri" w:eastAsia="Calibri" w:hAnsi="Calibri" w:cs="Calibri"/>
          <w:u w:val="single" w:color="000000"/>
        </w:rPr>
        <w:t>#2:</w:t>
      </w:r>
      <w:r>
        <w:rPr>
          <w:rFonts w:ascii="Calibri" w:eastAsia="Calibri" w:hAnsi="Calibri" w:cs="Calibri"/>
          <w:spacing w:val="-6"/>
          <w:u w:val="single" w:color="000000"/>
        </w:rPr>
        <w:t xml:space="preserve"> </w:t>
      </w:r>
      <w:r>
        <w:rPr>
          <w:rFonts w:ascii="Calibri" w:eastAsia="Calibri" w:hAnsi="Calibri" w:cs="Calibri"/>
          <w:u w:val="single" w:color="000000"/>
        </w:rPr>
        <w:t>Roll</w:t>
      </w:r>
      <w:r>
        <w:rPr>
          <w:rFonts w:ascii="Calibri" w:eastAsia="Calibri" w:hAnsi="Calibri" w:cs="Calibri"/>
          <w:spacing w:val="-3"/>
          <w:u w:val="single" w:color="000000"/>
        </w:rPr>
        <w:t xml:space="preserve"> </w:t>
      </w:r>
      <w:r>
        <w:rPr>
          <w:rFonts w:ascii="Calibri" w:eastAsia="Calibri" w:hAnsi="Calibri" w:cs="Calibri"/>
          <w:u w:val="single" w:color="000000"/>
        </w:rPr>
        <w:t>C</w:t>
      </w:r>
      <w:r>
        <w:rPr>
          <w:rFonts w:ascii="Calibri" w:eastAsia="Calibri" w:hAnsi="Calibri" w:cs="Calibri"/>
          <w:spacing w:val="1"/>
          <w:u w:val="single" w:color="000000"/>
        </w:rPr>
        <w:t>a</w:t>
      </w:r>
      <w:r>
        <w:rPr>
          <w:rFonts w:ascii="Calibri" w:eastAsia="Calibri" w:hAnsi="Calibri" w:cs="Calibri"/>
          <w:u w:val="single" w:color="000000"/>
        </w:rPr>
        <w:t xml:space="preserve">ll </w:t>
      </w:r>
    </w:p>
    <w:p w14:paraId="2531BEF8" w14:textId="77777777" w:rsidR="006D0758" w:rsidRDefault="00733F97" w:rsidP="00733F97">
      <w:r>
        <w:t>V. Zimmerle took a roll call vote.</w:t>
      </w:r>
      <w:r w:rsidR="006D0758">
        <w:t xml:space="preserve"> </w:t>
      </w:r>
    </w:p>
    <w:p w14:paraId="016A23A3" w14:textId="7EA09570" w:rsidR="00F166A2" w:rsidRDefault="00F166A2" w:rsidP="00733F97">
      <w:r>
        <w:t>G</w:t>
      </w:r>
      <w:r w:rsidR="002C6108">
        <w:t>ar</w:t>
      </w:r>
      <w:r w:rsidR="00FA32A1">
        <w:t>th</w:t>
      </w:r>
      <w:r>
        <w:t xml:space="preserve"> Lewis</w:t>
      </w:r>
      <w:r w:rsidR="000C44D7">
        <w:t xml:space="preserve"> and J</w:t>
      </w:r>
      <w:r w:rsidR="002C6108">
        <w:t>im</w:t>
      </w:r>
      <w:r w:rsidR="005749AB">
        <w:t xml:space="preserve"> Provenza</w:t>
      </w:r>
      <w:r w:rsidR="001A5E6C">
        <w:t xml:space="preserve"> </w:t>
      </w:r>
      <w:r w:rsidR="001F499F">
        <w:t>were</w:t>
      </w:r>
      <w:r w:rsidR="001A5E6C">
        <w:t xml:space="preserve"> absent.</w:t>
      </w:r>
    </w:p>
    <w:p w14:paraId="0438CCD5" w14:textId="77777777" w:rsidR="00733F97" w:rsidRDefault="00733F97" w:rsidP="00733F97">
      <w:pPr>
        <w:spacing w:line="264" w:lineRule="exact"/>
        <w:ind w:right="-20"/>
        <w:rPr>
          <w:rFonts w:ascii="Calibri" w:eastAsia="Calibri" w:hAnsi="Calibri" w:cs="Calibri"/>
        </w:rPr>
      </w:pPr>
      <w:r>
        <w:rPr>
          <w:rFonts w:ascii="Calibri" w:eastAsia="Calibri" w:hAnsi="Calibri" w:cs="Calibri"/>
          <w:u w:val="single" w:color="000000"/>
        </w:rPr>
        <w:t>It</w:t>
      </w:r>
      <w:r>
        <w:rPr>
          <w:rFonts w:ascii="Calibri" w:eastAsia="Calibri" w:hAnsi="Calibri" w:cs="Calibri"/>
          <w:spacing w:val="-1"/>
          <w:u w:val="single" w:color="000000"/>
        </w:rPr>
        <w:t>e</w:t>
      </w:r>
      <w:r>
        <w:rPr>
          <w:rFonts w:ascii="Calibri" w:eastAsia="Calibri" w:hAnsi="Calibri" w:cs="Calibri"/>
          <w:u w:val="single" w:color="000000"/>
        </w:rPr>
        <w:t>m</w:t>
      </w:r>
      <w:r>
        <w:rPr>
          <w:rFonts w:ascii="Calibri" w:eastAsia="Calibri" w:hAnsi="Calibri" w:cs="Calibri"/>
          <w:spacing w:val="-4"/>
          <w:u w:val="single" w:color="000000"/>
        </w:rPr>
        <w:t xml:space="preserve"> </w:t>
      </w:r>
      <w:r>
        <w:rPr>
          <w:rFonts w:ascii="Calibri" w:eastAsia="Calibri" w:hAnsi="Calibri" w:cs="Calibri"/>
          <w:u w:val="single" w:color="000000"/>
        </w:rPr>
        <w:t>#3:</w:t>
      </w:r>
      <w:r>
        <w:rPr>
          <w:rFonts w:ascii="Calibri" w:eastAsia="Calibri" w:hAnsi="Calibri" w:cs="Calibri"/>
          <w:spacing w:val="-4"/>
          <w:u w:val="single" w:color="000000"/>
        </w:rPr>
        <w:t xml:space="preserve"> </w:t>
      </w:r>
      <w:r>
        <w:rPr>
          <w:rFonts w:ascii="Calibri" w:eastAsia="Calibri" w:hAnsi="Calibri" w:cs="Calibri"/>
          <w:spacing w:val="1"/>
          <w:u w:val="single" w:color="000000"/>
        </w:rPr>
        <w:t>A</w:t>
      </w:r>
      <w:r>
        <w:rPr>
          <w:rFonts w:ascii="Calibri" w:eastAsia="Calibri" w:hAnsi="Calibri" w:cs="Calibri"/>
          <w:u w:val="single" w:color="000000"/>
        </w:rPr>
        <w:t>p</w:t>
      </w:r>
      <w:r>
        <w:rPr>
          <w:rFonts w:ascii="Calibri" w:eastAsia="Calibri" w:hAnsi="Calibri" w:cs="Calibri"/>
          <w:spacing w:val="1"/>
          <w:u w:val="single" w:color="000000"/>
        </w:rPr>
        <w:t>p</w:t>
      </w:r>
      <w:r>
        <w:rPr>
          <w:rFonts w:ascii="Calibri" w:eastAsia="Calibri" w:hAnsi="Calibri" w:cs="Calibri"/>
          <w:u w:val="single" w:color="000000"/>
        </w:rPr>
        <w:t>r</w:t>
      </w:r>
      <w:r>
        <w:rPr>
          <w:rFonts w:ascii="Calibri" w:eastAsia="Calibri" w:hAnsi="Calibri" w:cs="Calibri"/>
          <w:spacing w:val="1"/>
          <w:u w:val="single" w:color="000000"/>
        </w:rPr>
        <w:t>o</w:t>
      </w:r>
      <w:r>
        <w:rPr>
          <w:rFonts w:ascii="Calibri" w:eastAsia="Calibri" w:hAnsi="Calibri" w:cs="Calibri"/>
          <w:u w:val="single" w:color="000000"/>
        </w:rPr>
        <w:t>val</w:t>
      </w:r>
      <w:r>
        <w:rPr>
          <w:rFonts w:ascii="Calibri" w:eastAsia="Calibri" w:hAnsi="Calibri" w:cs="Calibri"/>
          <w:spacing w:val="-8"/>
          <w:u w:val="single" w:color="000000"/>
        </w:rPr>
        <w:t xml:space="preserve"> </w:t>
      </w:r>
      <w:r>
        <w:rPr>
          <w:rFonts w:ascii="Calibri" w:eastAsia="Calibri" w:hAnsi="Calibri" w:cs="Calibri"/>
          <w:u w:val="single" w:color="000000"/>
        </w:rPr>
        <w:t>of</w:t>
      </w:r>
      <w:r>
        <w:rPr>
          <w:rFonts w:ascii="Calibri" w:eastAsia="Calibri" w:hAnsi="Calibri" w:cs="Calibri"/>
          <w:spacing w:val="-2"/>
          <w:u w:val="single" w:color="000000"/>
        </w:rPr>
        <w:t xml:space="preserve"> </w:t>
      </w:r>
      <w:r>
        <w:rPr>
          <w:rFonts w:ascii="Calibri" w:eastAsia="Calibri" w:hAnsi="Calibri" w:cs="Calibri"/>
          <w:u w:val="single" w:color="000000"/>
        </w:rPr>
        <w:t>Agenda</w:t>
      </w:r>
    </w:p>
    <w:p w14:paraId="1216BA09" w14:textId="574DB7F6" w:rsidR="00733F97" w:rsidRDefault="00733F97" w:rsidP="00733F97">
      <w:pPr>
        <w:tabs>
          <w:tab w:val="left" w:pos="2100"/>
        </w:tabs>
        <w:spacing w:line="240" w:lineRule="auto"/>
        <w:ind w:right="-20"/>
        <w:rPr>
          <w:rFonts w:ascii="Calibri" w:eastAsia="Calibri" w:hAnsi="Calibri" w:cs="Calibri"/>
          <w:b/>
          <w:bCs/>
          <w:i/>
        </w:rPr>
      </w:pPr>
      <w:r>
        <w:rPr>
          <w:rFonts w:ascii="Calibri" w:eastAsia="Calibri" w:hAnsi="Calibri" w:cs="Calibri"/>
          <w:b/>
          <w:bCs/>
          <w:i/>
        </w:rPr>
        <w:t>Ap</w:t>
      </w:r>
      <w:r>
        <w:rPr>
          <w:rFonts w:ascii="Calibri" w:eastAsia="Calibri" w:hAnsi="Calibri" w:cs="Calibri"/>
          <w:b/>
          <w:bCs/>
          <w:i/>
          <w:spacing w:val="1"/>
        </w:rPr>
        <w:t>p</w:t>
      </w:r>
      <w:r>
        <w:rPr>
          <w:rFonts w:ascii="Calibri" w:eastAsia="Calibri" w:hAnsi="Calibri" w:cs="Calibri"/>
          <w:b/>
          <w:bCs/>
          <w:i/>
        </w:rPr>
        <w:t>rove</w:t>
      </w:r>
      <w:r>
        <w:rPr>
          <w:rFonts w:ascii="Calibri" w:eastAsia="Calibri" w:hAnsi="Calibri" w:cs="Calibri"/>
          <w:b/>
          <w:bCs/>
          <w:i/>
          <w:spacing w:val="-8"/>
        </w:rPr>
        <w:t xml:space="preserve"> </w:t>
      </w:r>
      <w:r>
        <w:rPr>
          <w:rFonts w:ascii="Calibri" w:eastAsia="Calibri" w:hAnsi="Calibri" w:cs="Calibri"/>
          <w:b/>
          <w:bCs/>
          <w:i/>
        </w:rPr>
        <w:t>Age</w:t>
      </w:r>
      <w:r>
        <w:rPr>
          <w:rFonts w:ascii="Calibri" w:eastAsia="Calibri" w:hAnsi="Calibri" w:cs="Calibri"/>
          <w:b/>
          <w:bCs/>
          <w:i/>
          <w:spacing w:val="1"/>
        </w:rPr>
        <w:t>n</w:t>
      </w:r>
      <w:r>
        <w:rPr>
          <w:rFonts w:ascii="Calibri" w:eastAsia="Calibri" w:hAnsi="Calibri" w:cs="Calibri"/>
          <w:b/>
          <w:bCs/>
          <w:i/>
        </w:rPr>
        <w:t xml:space="preserve">da </w:t>
      </w:r>
    </w:p>
    <w:p w14:paraId="24F0F8C2" w14:textId="24E3DB66" w:rsidR="00AE573B" w:rsidRPr="00D84446" w:rsidRDefault="000C44D7" w:rsidP="00733F97">
      <w:pPr>
        <w:tabs>
          <w:tab w:val="left" w:pos="2100"/>
        </w:tabs>
        <w:spacing w:line="240" w:lineRule="auto"/>
        <w:ind w:right="-20"/>
        <w:rPr>
          <w:rFonts w:ascii="Calibri" w:eastAsia="Calibri" w:hAnsi="Calibri" w:cs="Calibri"/>
          <w:b/>
          <w:bCs/>
          <w:iCs/>
        </w:rPr>
      </w:pPr>
      <w:r w:rsidRPr="00D84446">
        <w:rPr>
          <w:rFonts w:ascii="Calibri" w:eastAsia="Calibri" w:hAnsi="Calibri" w:cs="Calibri"/>
          <w:b/>
          <w:bCs/>
          <w:iCs/>
        </w:rPr>
        <w:t xml:space="preserve">Motion </w:t>
      </w:r>
      <w:r w:rsidRPr="00D84446">
        <w:rPr>
          <w:rFonts w:ascii="Calibri" w:eastAsia="Calibri" w:hAnsi="Calibri" w:cs="Calibri"/>
          <w:iCs/>
        </w:rPr>
        <w:t>V</w:t>
      </w:r>
      <w:r w:rsidR="000F572F">
        <w:rPr>
          <w:rFonts w:ascii="Calibri" w:eastAsia="Calibri" w:hAnsi="Calibri" w:cs="Calibri"/>
          <w:iCs/>
        </w:rPr>
        <w:t>.</w:t>
      </w:r>
      <w:r w:rsidRPr="00D84446">
        <w:rPr>
          <w:rFonts w:ascii="Calibri" w:eastAsia="Calibri" w:hAnsi="Calibri" w:cs="Calibri"/>
          <w:iCs/>
        </w:rPr>
        <w:t xml:space="preserve"> Sulpizio</w:t>
      </w:r>
      <w:r w:rsidRPr="00D84446">
        <w:rPr>
          <w:rFonts w:ascii="Calibri" w:eastAsia="Calibri" w:hAnsi="Calibri" w:cs="Calibri"/>
          <w:b/>
          <w:bCs/>
          <w:iCs/>
        </w:rPr>
        <w:t xml:space="preserve"> Second: </w:t>
      </w:r>
      <w:r w:rsidRPr="00D84446">
        <w:rPr>
          <w:rFonts w:ascii="Calibri" w:eastAsia="Calibri" w:hAnsi="Calibri" w:cs="Calibri"/>
          <w:iCs/>
        </w:rPr>
        <w:t>K Jakowski</w:t>
      </w:r>
    </w:p>
    <w:p w14:paraId="44FF6507" w14:textId="77777777" w:rsidR="00733F97" w:rsidRDefault="00733F97" w:rsidP="00733F97">
      <w:pPr>
        <w:spacing w:line="264" w:lineRule="exact"/>
        <w:ind w:right="-20"/>
        <w:rPr>
          <w:rFonts w:ascii="Calibri" w:eastAsia="Calibri" w:hAnsi="Calibri" w:cs="Calibri"/>
          <w:u w:val="single"/>
        </w:rPr>
      </w:pPr>
      <w:r>
        <w:rPr>
          <w:rFonts w:ascii="Calibri" w:eastAsia="Calibri" w:hAnsi="Calibri" w:cs="Calibri"/>
          <w:u w:val="single"/>
        </w:rPr>
        <w:t>It</w:t>
      </w:r>
      <w:r>
        <w:rPr>
          <w:rFonts w:ascii="Calibri" w:eastAsia="Calibri" w:hAnsi="Calibri" w:cs="Calibri"/>
          <w:spacing w:val="-1"/>
          <w:u w:val="single"/>
        </w:rPr>
        <w:t>e</w:t>
      </w:r>
      <w:r>
        <w:rPr>
          <w:rFonts w:ascii="Calibri" w:eastAsia="Calibri" w:hAnsi="Calibri" w:cs="Calibri"/>
          <w:u w:val="single"/>
        </w:rPr>
        <w:t>m</w:t>
      </w:r>
      <w:r>
        <w:rPr>
          <w:rFonts w:ascii="Calibri" w:eastAsia="Calibri" w:hAnsi="Calibri" w:cs="Calibri"/>
          <w:spacing w:val="-3"/>
          <w:u w:val="single"/>
        </w:rPr>
        <w:t xml:space="preserve"> </w:t>
      </w:r>
      <w:r>
        <w:rPr>
          <w:rFonts w:ascii="Calibri" w:eastAsia="Calibri" w:hAnsi="Calibri" w:cs="Calibri"/>
          <w:u w:val="single"/>
        </w:rPr>
        <w:t>#4:</w:t>
      </w:r>
      <w:r>
        <w:rPr>
          <w:rFonts w:ascii="Calibri" w:eastAsia="Calibri" w:hAnsi="Calibri" w:cs="Calibri"/>
          <w:spacing w:val="-3"/>
          <w:u w:val="single"/>
        </w:rPr>
        <w:t xml:space="preserve"> </w:t>
      </w:r>
      <w:r>
        <w:rPr>
          <w:rFonts w:ascii="Calibri" w:eastAsia="Calibri" w:hAnsi="Calibri" w:cs="Calibri"/>
          <w:u w:val="single"/>
        </w:rPr>
        <w:t>Sta</w:t>
      </w:r>
      <w:r>
        <w:rPr>
          <w:rFonts w:ascii="Calibri" w:eastAsia="Calibri" w:hAnsi="Calibri" w:cs="Calibri"/>
          <w:spacing w:val="1"/>
          <w:u w:val="single"/>
        </w:rPr>
        <w:t>t</w:t>
      </w:r>
      <w:r>
        <w:rPr>
          <w:rFonts w:ascii="Calibri" w:eastAsia="Calibri" w:hAnsi="Calibri" w:cs="Calibri"/>
          <w:u w:val="single"/>
        </w:rPr>
        <w:t>e</w:t>
      </w:r>
      <w:r>
        <w:rPr>
          <w:rFonts w:ascii="Calibri" w:eastAsia="Calibri" w:hAnsi="Calibri" w:cs="Calibri"/>
          <w:spacing w:val="-5"/>
          <w:u w:val="single"/>
        </w:rPr>
        <w:t xml:space="preserve"> </w:t>
      </w:r>
      <w:r>
        <w:rPr>
          <w:rFonts w:ascii="Calibri" w:eastAsia="Calibri" w:hAnsi="Calibri" w:cs="Calibri"/>
          <w:u w:val="single"/>
        </w:rPr>
        <w:t>of</w:t>
      </w:r>
      <w:r>
        <w:rPr>
          <w:rFonts w:ascii="Calibri" w:eastAsia="Calibri" w:hAnsi="Calibri" w:cs="Calibri"/>
          <w:spacing w:val="-2"/>
          <w:u w:val="single"/>
        </w:rPr>
        <w:t xml:space="preserve"> </w:t>
      </w:r>
      <w:r>
        <w:rPr>
          <w:rFonts w:ascii="Calibri" w:eastAsia="Calibri" w:hAnsi="Calibri" w:cs="Calibri"/>
          <w:u w:val="single"/>
        </w:rPr>
        <w:t>C</w:t>
      </w:r>
      <w:r>
        <w:rPr>
          <w:rFonts w:ascii="Calibri" w:eastAsia="Calibri" w:hAnsi="Calibri" w:cs="Calibri"/>
          <w:spacing w:val="1"/>
          <w:u w:val="single"/>
        </w:rPr>
        <w:t>o</w:t>
      </w:r>
      <w:r>
        <w:rPr>
          <w:rFonts w:ascii="Calibri" w:eastAsia="Calibri" w:hAnsi="Calibri" w:cs="Calibri"/>
          <w:u w:val="single"/>
        </w:rPr>
        <w:t>nflict</w:t>
      </w:r>
      <w:r>
        <w:rPr>
          <w:rFonts w:ascii="Calibri" w:eastAsia="Calibri" w:hAnsi="Calibri" w:cs="Calibri"/>
          <w:spacing w:val="-6"/>
          <w:u w:val="single"/>
        </w:rPr>
        <w:t xml:space="preserve"> </w:t>
      </w:r>
      <w:r>
        <w:rPr>
          <w:rFonts w:ascii="Calibri" w:eastAsia="Calibri" w:hAnsi="Calibri" w:cs="Calibri"/>
          <w:u w:val="single"/>
        </w:rPr>
        <w:t>and</w:t>
      </w:r>
      <w:r>
        <w:rPr>
          <w:rFonts w:ascii="Calibri" w:eastAsia="Calibri" w:hAnsi="Calibri" w:cs="Calibri"/>
          <w:spacing w:val="-3"/>
          <w:u w:val="single"/>
        </w:rPr>
        <w:t xml:space="preserve"> </w:t>
      </w:r>
      <w:r>
        <w:rPr>
          <w:rFonts w:ascii="Calibri" w:eastAsia="Calibri" w:hAnsi="Calibri" w:cs="Calibri"/>
          <w:u w:val="single"/>
        </w:rPr>
        <w:t>Recusal</w:t>
      </w:r>
    </w:p>
    <w:p w14:paraId="7B87C212" w14:textId="23BDAC2B" w:rsidR="00AE573B" w:rsidRPr="00E01A70" w:rsidRDefault="00E01A70" w:rsidP="00733F97">
      <w:pPr>
        <w:spacing w:line="264" w:lineRule="exact"/>
        <w:ind w:right="-20"/>
        <w:rPr>
          <w:rFonts w:ascii="Calibri" w:eastAsia="Calibri" w:hAnsi="Calibri" w:cs="Calibri"/>
        </w:rPr>
      </w:pPr>
      <w:r w:rsidRPr="005749AB">
        <w:rPr>
          <w:rFonts w:ascii="Calibri" w:eastAsia="Calibri" w:hAnsi="Calibri" w:cs="Calibri"/>
        </w:rPr>
        <w:t>None</w:t>
      </w:r>
      <w:r w:rsidR="000B2C74">
        <w:rPr>
          <w:rFonts w:ascii="Calibri" w:eastAsia="Calibri" w:hAnsi="Calibri" w:cs="Calibri"/>
        </w:rPr>
        <w:t>.</w:t>
      </w:r>
    </w:p>
    <w:p w14:paraId="1207B76F" w14:textId="77777777" w:rsidR="00733F97" w:rsidRDefault="00733F97" w:rsidP="00733F97">
      <w:pPr>
        <w:spacing w:line="264" w:lineRule="exact"/>
        <w:ind w:right="-20"/>
        <w:rPr>
          <w:rFonts w:ascii="Calibri" w:eastAsia="Calibri" w:hAnsi="Calibri" w:cs="Calibri"/>
          <w:u w:val="single"/>
        </w:rPr>
      </w:pPr>
      <w:r>
        <w:rPr>
          <w:rFonts w:ascii="Calibri" w:eastAsia="Calibri" w:hAnsi="Calibri" w:cs="Calibri"/>
          <w:u w:val="single"/>
        </w:rPr>
        <w:t>It</w:t>
      </w:r>
      <w:r>
        <w:rPr>
          <w:rFonts w:ascii="Calibri" w:eastAsia="Calibri" w:hAnsi="Calibri" w:cs="Calibri"/>
          <w:spacing w:val="-1"/>
          <w:u w:val="single"/>
        </w:rPr>
        <w:t>e</w:t>
      </w:r>
      <w:r>
        <w:rPr>
          <w:rFonts w:ascii="Calibri" w:eastAsia="Calibri" w:hAnsi="Calibri" w:cs="Calibri"/>
          <w:u w:val="single"/>
        </w:rPr>
        <w:t>m</w:t>
      </w:r>
      <w:r>
        <w:rPr>
          <w:rFonts w:ascii="Calibri" w:eastAsia="Calibri" w:hAnsi="Calibri" w:cs="Calibri"/>
          <w:spacing w:val="-3"/>
          <w:u w:val="single"/>
        </w:rPr>
        <w:t xml:space="preserve"> </w:t>
      </w:r>
      <w:r>
        <w:rPr>
          <w:rFonts w:ascii="Calibri" w:eastAsia="Calibri" w:hAnsi="Calibri" w:cs="Calibri"/>
          <w:u w:val="single"/>
        </w:rPr>
        <w:t>#5:</w:t>
      </w:r>
      <w:r>
        <w:rPr>
          <w:rFonts w:ascii="Calibri" w:eastAsia="Calibri" w:hAnsi="Calibri" w:cs="Calibri"/>
          <w:spacing w:val="-4"/>
          <w:u w:val="single"/>
        </w:rPr>
        <w:t xml:space="preserve"> </w:t>
      </w:r>
      <w:r>
        <w:rPr>
          <w:rFonts w:ascii="Calibri" w:eastAsia="Calibri" w:hAnsi="Calibri" w:cs="Calibri"/>
          <w:u w:val="single"/>
        </w:rPr>
        <w:t>P</w:t>
      </w:r>
      <w:r>
        <w:rPr>
          <w:rFonts w:ascii="Calibri" w:eastAsia="Calibri" w:hAnsi="Calibri" w:cs="Calibri"/>
          <w:spacing w:val="1"/>
          <w:u w:val="single"/>
        </w:rPr>
        <w:t>u</w:t>
      </w:r>
      <w:r>
        <w:rPr>
          <w:rFonts w:ascii="Calibri" w:eastAsia="Calibri" w:hAnsi="Calibri" w:cs="Calibri"/>
          <w:u w:val="single"/>
        </w:rPr>
        <w:t>b</w:t>
      </w:r>
      <w:r>
        <w:rPr>
          <w:rFonts w:ascii="Calibri" w:eastAsia="Calibri" w:hAnsi="Calibri" w:cs="Calibri"/>
          <w:spacing w:val="1"/>
          <w:u w:val="single"/>
        </w:rPr>
        <w:t>l</w:t>
      </w:r>
      <w:r>
        <w:rPr>
          <w:rFonts w:ascii="Calibri" w:eastAsia="Calibri" w:hAnsi="Calibri" w:cs="Calibri"/>
          <w:u w:val="single"/>
        </w:rPr>
        <w:t>ic</w:t>
      </w:r>
      <w:r>
        <w:rPr>
          <w:rFonts w:ascii="Calibri" w:eastAsia="Calibri" w:hAnsi="Calibri" w:cs="Calibri"/>
          <w:spacing w:val="-6"/>
          <w:u w:val="single"/>
        </w:rPr>
        <w:t xml:space="preserve"> </w:t>
      </w:r>
      <w:r>
        <w:rPr>
          <w:rFonts w:ascii="Calibri" w:eastAsia="Calibri" w:hAnsi="Calibri" w:cs="Calibri"/>
          <w:u w:val="single"/>
        </w:rPr>
        <w:t>C</w:t>
      </w:r>
      <w:r>
        <w:rPr>
          <w:rFonts w:ascii="Calibri" w:eastAsia="Calibri" w:hAnsi="Calibri" w:cs="Calibri"/>
          <w:spacing w:val="1"/>
          <w:u w:val="single"/>
        </w:rPr>
        <w:t>o</w:t>
      </w:r>
      <w:r>
        <w:rPr>
          <w:rFonts w:ascii="Calibri" w:eastAsia="Calibri" w:hAnsi="Calibri" w:cs="Calibri"/>
          <w:u w:val="single"/>
        </w:rPr>
        <w:t>m</w:t>
      </w:r>
      <w:r>
        <w:rPr>
          <w:rFonts w:ascii="Calibri" w:eastAsia="Calibri" w:hAnsi="Calibri" w:cs="Calibri"/>
          <w:spacing w:val="1"/>
          <w:u w:val="single"/>
        </w:rPr>
        <w:t>m</w:t>
      </w:r>
      <w:r>
        <w:rPr>
          <w:rFonts w:ascii="Calibri" w:eastAsia="Calibri" w:hAnsi="Calibri" w:cs="Calibri"/>
          <w:u w:val="single"/>
        </w:rPr>
        <w:t xml:space="preserve">ent </w:t>
      </w:r>
    </w:p>
    <w:p w14:paraId="38261D46" w14:textId="5C82A59A" w:rsidR="00AE573B" w:rsidRPr="000D6E74" w:rsidRDefault="000D6E74" w:rsidP="00733F97">
      <w:pPr>
        <w:spacing w:line="264" w:lineRule="exact"/>
        <w:ind w:right="-20"/>
        <w:rPr>
          <w:rFonts w:ascii="Calibri" w:eastAsia="Calibri" w:hAnsi="Calibri" w:cs="Calibri"/>
        </w:rPr>
      </w:pPr>
      <w:r w:rsidRPr="005749AB">
        <w:rPr>
          <w:rFonts w:ascii="Calibri" w:eastAsia="Calibri" w:hAnsi="Calibri" w:cs="Calibri"/>
        </w:rPr>
        <w:t>None.</w:t>
      </w:r>
    </w:p>
    <w:p w14:paraId="5F80C330" w14:textId="62E37D5A" w:rsidR="00F81ABE" w:rsidRDefault="00733F97" w:rsidP="00733F97">
      <w:pPr>
        <w:rPr>
          <w:u w:val="single"/>
        </w:rPr>
      </w:pPr>
      <w:r>
        <w:rPr>
          <w:u w:val="single"/>
        </w:rPr>
        <w:t>Item #</w:t>
      </w:r>
      <w:r w:rsidR="000A3662">
        <w:rPr>
          <w:u w:val="single"/>
        </w:rPr>
        <w:t>6</w:t>
      </w:r>
      <w:r>
        <w:rPr>
          <w:u w:val="single"/>
        </w:rPr>
        <w:t xml:space="preserve">: Approve First 5 Yolo Commission Meeting Minutes from </w:t>
      </w:r>
      <w:r w:rsidR="000A3662">
        <w:rPr>
          <w:u w:val="single"/>
        </w:rPr>
        <w:t>3</w:t>
      </w:r>
      <w:r>
        <w:rPr>
          <w:u w:val="single"/>
        </w:rPr>
        <w:t>/</w:t>
      </w:r>
      <w:r w:rsidR="000A3662">
        <w:rPr>
          <w:u w:val="single"/>
        </w:rPr>
        <w:t>9</w:t>
      </w:r>
      <w:r>
        <w:rPr>
          <w:u w:val="single"/>
        </w:rPr>
        <w:t>/2</w:t>
      </w:r>
      <w:r w:rsidR="004C11C3">
        <w:rPr>
          <w:u w:val="single"/>
        </w:rPr>
        <w:t>2</w:t>
      </w:r>
      <w:r w:rsidR="000A3662">
        <w:rPr>
          <w:u w:val="single"/>
        </w:rPr>
        <w:t xml:space="preserve"> and Special Meeting Minutes 3/23/22</w:t>
      </w:r>
    </w:p>
    <w:p w14:paraId="37B8B84E" w14:textId="3E07FD25" w:rsidR="000A3662" w:rsidRDefault="000A3662" w:rsidP="00733F97">
      <w:pPr>
        <w:rPr>
          <w:u w:val="single"/>
        </w:rPr>
      </w:pPr>
      <w:r>
        <w:rPr>
          <w:u w:val="single"/>
        </w:rPr>
        <w:t>Item #7: Accept Report on Q3 Funded Partner Progress</w:t>
      </w:r>
    </w:p>
    <w:p w14:paraId="6660D061" w14:textId="77777777" w:rsidR="00733F97" w:rsidRDefault="00733F97" w:rsidP="00733F97">
      <w:r>
        <w:rPr>
          <w:u w:val="single"/>
        </w:rPr>
        <w:t>Item #8: Authorize Remote (teleconference/videoconference) Meetings by Finding, Pursuant to Assembly Bill 361, that Local Officials Continue to Recommend Measures to Promote Social Distancing as a Result of the COVID-19 Pandemic</w:t>
      </w:r>
      <w:r>
        <w:t>.</w:t>
      </w:r>
    </w:p>
    <w:p w14:paraId="6B489584" w14:textId="48AF7B0F" w:rsidR="00113263" w:rsidRPr="00113263" w:rsidRDefault="00113263" w:rsidP="00733F97">
      <w:pPr>
        <w:rPr>
          <w:u w:val="single"/>
        </w:rPr>
      </w:pPr>
      <w:r w:rsidRPr="00E26927">
        <w:rPr>
          <w:u w:val="single"/>
        </w:rPr>
        <w:t>Item #9</w:t>
      </w:r>
      <w:r>
        <w:rPr>
          <w:u w:val="single"/>
        </w:rPr>
        <w:t>:</w:t>
      </w:r>
      <w:r w:rsidRPr="00E26927">
        <w:rPr>
          <w:u w:val="single"/>
        </w:rPr>
        <w:t xml:space="preserve"> Approve First 5 Yolo Systems Integration and Implementation Officer Position</w:t>
      </w:r>
    </w:p>
    <w:p w14:paraId="2B26FCAB" w14:textId="5B973E7E" w:rsidR="00733F97" w:rsidRDefault="00733F97" w:rsidP="00733F97">
      <w:pPr>
        <w:rPr>
          <w:b/>
          <w:bCs/>
          <w:i/>
          <w:iCs/>
        </w:rPr>
      </w:pPr>
      <w:r>
        <w:rPr>
          <w:b/>
          <w:bCs/>
          <w:i/>
          <w:iCs/>
        </w:rPr>
        <w:t xml:space="preserve">Approve consent agenda </w:t>
      </w:r>
      <w:r w:rsidRPr="00D84446">
        <w:rPr>
          <w:b/>
          <w:bCs/>
          <w:i/>
          <w:iCs/>
        </w:rPr>
        <w:t xml:space="preserve">items </w:t>
      </w:r>
      <w:r w:rsidR="00F830AD" w:rsidRPr="00D84446">
        <w:rPr>
          <w:b/>
          <w:bCs/>
          <w:i/>
          <w:iCs/>
        </w:rPr>
        <w:t>6</w:t>
      </w:r>
      <w:r w:rsidRPr="00D84446">
        <w:rPr>
          <w:b/>
          <w:bCs/>
          <w:i/>
          <w:iCs/>
        </w:rPr>
        <w:t>-</w:t>
      </w:r>
      <w:r w:rsidR="00435EA5" w:rsidRPr="00D84446">
        <w:rPr>
          <w:b/>
          <w:bCs/>
          <w:i/>
          <w:iCs/>
        </w:rPr>
        <w:t>9</w:t>
      </w:r>
    </w:p>
    <w:p w14:paraId="737FDB86" w14:textId="544557B7" w:rsidR="005749AB" w:rsidRPr="00D84446" w:rsidRDefault="005749AB" w:rsidP="00733F97">
      <w:r w:rsidRPr="00D84446">
        <w:rPr>
          <w:b/>
          <w:bCs/>
        </w:rPr>
        <w:lastRenderedPageBreak/>
        <w:t xml:space="preserve">Motion: </w:t>
      </w:r>
      <w:r w:rsidRPr="00D84446">
        <w:t>J</w:t>
      </w:r>
      <w:r w:rsidR="00D84446">
        <w:t>.</w:t>
      </w:r>
      <w:r w:rsidRPr="00D84446">
        <w:t xml:space="preserve"> Rexroad</w:t>
      </w:r>
      <w:r w:rsidRPr="00D84446">
        <w:rPr>
          <w:b/>
          <w:bCs/>
        </w:rPr>
        <w:t xml:space="preserve">      Second: </w:t>
      </w:r>
      <w:r w:rsidRPr="00D84446">
        <w:t>N. Arnold</w:t>
      </w:r>
    </w:p>
    <w:p w14:paraId="4FC88206" w14:textId="6401653E" w:rsidR="00931B3F" w:rsidRPr="00513477" w:rsidRDefault="005749AB" w:rsidP="00733F97">
      <w:pPr>
        <w:rPr>
          <w:b/>
          <w:bCs/>
          <w:i/>
          <w:iCs/>
        </w:rPr>
      </w:pPr>
      <w:r>
        <w:t>V. Zimmerle took a roll call vote. Motion carried unanimously.</w:t>
      </w:r>
    </w:p>
    <w:p w14:paraId="2C8A663E" w14:textId="25D794EC" w:rsidR="00C52A8C" w:rsidRDefault="00733F97" w:rsidP="00733F97">
      <w:pPr>
        <w:rPr>
          <w:u w:val="single"/>
        </w:rPr>
      </w:pPr>
      <w:r>
        <w:rPr>
          <w:u w:val="single"/>
        </w:rPr>
        <w:t xml:space="preserve">Item #10: </w:t>
      </w:r>
      <w:r w:rsidR="00996635">
        <w:rPr>
          <w:u w:val="single"/>
        </w:rPr>
        <w:t>Accept County of Yolo American Rescue Plan Funding for First 5 Yolo’s Childcare Proposal</w:t>
      </w:r>
    </w:p>
    <w:p w14:paraId="54DC963F" w14:textId="58417BC4" w:rsidR="00435EA5" w:rsidRDefault="00435EA5" w:rsidP="00435EA5">
      <w:r w:rsidRPr="005749AB">
        <w:t>G. Daleiden noted</w:t>
      </w:r>
      <w:r w:rsidR="00990025">
        <w:t xml:space="preserve"> a</w:t>
      </w:r>
      <w:r w:rsidRPr="005749AB">
        <w:t xml:space="preserve"> 1.3-million-dollar grant was approved</w:t>
      </w:r>
      <w:r>
        <w:t xml:space="preserve">. This package </w:t>
      </w:r>
      <w:r w:rsidR="001A04D2">
        <w:t>is</w:t>
      </w:r>
      <w:r>
        <w:t xml:space="preserve"> directed at non-</w:t>
      </w:r>
      <w:r w:rsidR="0017201D">
        <w:t>public providers</w:t>
      </w:r>
      <w:r w:rsidR="00085C82">
        <w:t xml:space="preserve"> and the</w:t>
      </w:r>
      <w:r>
        <w:t xml:space="preserve"> objective is to </w:t>
      </w:r>
      <w:r w:rsidR="00D84EAB">
        <w:t>support</w:t>
      </w:r>
      <w:r w:rsidR="00601AF0">
        <w:t>, expand, and enhance the childcare system in Yolo County</w:t>
      </w:r>
      <w:r w:rsidR="00675DC4">
        <w:t>, as the childcare sector has been particularly b</w:t>
      </w:r>
      <w:r w:rsidR="009F601E">
        <w:t xml:space="preserve">attered by the pandemic and </w:t>
      </w:r>
      <w:r w:rsidR="001861B1">
        <w:t>providers have worked as first responders</w:t>
      </w:r>
      <w:r w:rsidR="00173C09">
        <w:t xml:space="preserve"> protecting children and families.</w:t>
      </w:r>
      <w:r>
        <w:t xml:space="preserve"> </w:t>
      </w:r>
    </w:p>
    <w:p w14:paraId="2D7CD8B0" w14:textId="4C45AEAB" w:rsidR="00435EA5" w:rsidRPr="005749AB" w:rsidRDefault="00015AEA" w:rsidP="00435EA5">
      <w:r>
        <w:t>T</w:t>
      </w:r>
      <w:r w:rsidR="00563B77">
        <w:t>he Childcare Package includes two main</w:t>
      </w:r>
      <w:r w:rsidR="003D7507">
        <w:t xml:space="preserve"> categories:</w:t>
      </w:r>
    </w:p>
    <w:p w14:paraId="187F8C2D" w14:textId="28E3E502" w:rsidR="00085C82" w:rsidRDefault="003D7507" w:rsidP="00435EA5">
      <w:pPr>
        <w:pStyle w:val="ListParagraph"/>
        <w:numPr>
          <w:ilvl w:val="0"/>
          <w:numId w:val="11"/>
        </w:numPr>
      </w:pPr>
      <w:r>
        <w:t>I</w:t>
      </w:r>
      <w:r w:rsidR="00435EA5" w:rsidRPr="002B0C63">
        <w:t xml:space="preserve">nfrastructure </w:t>
      </w:r>
      <w:r>
        <w:t>G</w:t>
      </w:r>
      <w:r w:rsidR="00435EA5" w:rsidRPr="002B0C63">
        <w:t>rants</w:t>
      </w:r>
    </w:p>
    <w:p w14:paraId="525B93A0" w14:textId="49D53D31" w:rsidR="00435EA5" w:rsidRPr="002B0C63" w:rsidRDefault="00446E37" w:rsidP="00435EA5">
      <w:pPr>
        <w:pStyle w:val="ListParagraph"/>
        <w:numPr>
          <w:ilvl w:val="0"/>
          <w:numId w:val="11"/>
        </w:numPr>
      </w:pPr>
      <w:r>
        <w:t>Recovery</w:t>
      </w:r>
      <w:r w:rsidR="003D7507">
        <w:t xml:space="preserve"> </w:t>
      </w:r>
    </w:p>
    <w:p w14:paraId="1E3B326D" w14:textId="6335E15F" w:rsidR="00435EA5" w:rsidRDefault="00085C82" w:rsidP="00435EA5">
      <w:r>
        <w:t>First 5 Yolo</w:t>
      </w:r>
      <w:r w:rsidR="0005587A">
        <w:t xml:space="preserve"> </w:t>
      </w:r>
      <w:r>
        <w:t>(F5Y)</w:t>
      </w:r>
      <w:r w:rsidR="00435EA5" w:rsidRPr="0016209D">
        <w:t xml:space="preserve"> worked with </w:t>
      </w:r>
      <w:r w:rsidR="00446E37">
        <w:t xml:space="preserve">partner childcare-serving </w:t>
      </w:r>
      <w:r w:rsidR="00435EA5" w:rsidRPr="0016209D">
        <w:t xml:space="preserve">agencies to craft the </w:t>
      </w:r>
      <w:r w:rsidR="00446E37">
        <w:t>original proposal</w:t>
      </w:r>
      <w:r w:rsidR="00435EA5" w:rsidRPr="0016209D">
        <w:t xml:space="preserve">. </w:t>
      </w:r>
      <w:r w:rsidR="0005587A">
        <w:t>G. Daleiden</w:t>
      </w:r>
      <w:r w:rsidR="00435EA5" w:rsidRPr="0016209D">
        <w:t xml:space="preserve"> requested the </w:t>
      </w:r>
      <w:r w:rsidR="00493EB9">
        <w:t>C</w:t>
      </w:r>
      <w:r w:rsidR="00435EA5" w:rsidRPr="0016209D">
        <w:t>ommission to approve the acceptance of the funding.</w:t>
      </w:r>
    </w:p>
    <w:p w14:paraId="600A3625" w14:textId="26635F71" w:rsidR="00435EA5" w:rsidRPr="00676483" w:rsidRDefault="008662B0" w:rsidP="00435EA5">
      <w:pPr>
        <w:rPr>
          <w:b/>
          <w:bCs/>
          <w:i/>
          <w:iCs/>
        </w:rPr>
      </w:pPr>
      <w:r w:rsidRPr="00676483">
        <w:rPr>
          <w:b/>
          <w:bCs/>
          <w:i/>
          <w:iCs/>
        </w:rPr>
        <w:t xml:space="preserve">Approve Acceptance of the </w:t>
      </w:r>
      <w:r w:rsidR="00D63EAC" w:rsidRPr="00676483">
        <w:rPr>
          <w:b/>
          <w:bCs/>
          <w:i/>
          <w:iCs/>
        </w:rPr>
        <w:t>County of Yolo American Rescue Plan Funding</w:t>
      </w:r>
      <w:r w:rsidR="00676483" w:rsidRPr="00676483">
        <w:rPr>
          <w:b/>
          <w:bCs/>
          <w:i/>
          <w:iCs/>
        </w:rPr>
        <w:t xml:space="preserve"> for First 5 Yolo’s Childcare Proposal</w:t>
      </w:r>
    </w:p>
    <w:p w14:paraId="02CC0C47" w14:textId="0B843CA5" w:rsidR="00435EA5" w:rsidRPr="0016209D" w:rsidRDefault="00435EA5" w:rsidP="00435EA5">
      <w:pPr>
        <w:rPr>
          <w:b/>
          <w:bCs/>
        </w:rPr>
      </w:pPr>
      <w:r w:rsidRPr="0016209D">
        <w:rPr>
          <w:b/>
          <w:bCs/>
        </w:rPr>
        <w:t>Motion</w:t>
      </w:r>
      <w:r>
        <w:rPr>
          <w:b/>
          <w:bCs/>
        </w:rPr>
        <w:t xml:space="preserve">:  </w:t>
      </w:r>
      <w:r w:rsidRPr="00E36410">
        <w:t>J</w:t>
      </w:r>
      <w:r>
        <w:t>.</w:t>
      </w:r>
      <w:r w:rsidRPr="00E36410">
        <w:t xml:space="preserve"> Rexroad</w:t>
      </w:r>
      <w:r>
        <w:rPr>
          <w:b/>
          <w:bCs/>
        </w:rPr>
        <w:t xml:space="preserve">          Second: </w:t>
      </w:r>
      <w:r w:rsidRPr="00E36410">
        <w:t>V</w:t>
      </w:r>
      <w:r>
        <w:t>.</w:t>
      </w:r>
      <w:r w:rsidRPr="00E36410">
        <w:t xml:space="preserve"> Sulpizio</w:t>
      </w:r>
    </w:p>
    <w:p w14:paraId="077E551F" w14:textId="65B667CE" w:rsidR="00132A85" w:rsidRPr="00550BE2" w:rsidRDefault="00435EA5" w:rsidP="00733F97">
      <w:pPr>
        <w:rPr>
          <w:b/>
          <w:bCs/>
          <w:i/>
          <w:iCs/>
        </w:rPr>
      </w:pPr>
      <w:r>
        <w:t>V. Zimmerle took a roll call vote. Motion carried unanimously.</w:t>
      </w:r>
    </w:p>
    <w:p w14:paraId="13DFABB3" w14:textId="50542264" w:rsidR="00132A85" w:rsidRDefault="00733F97" w:rsidP="00733F97">
      <w:pPr>
        <w:rPr>
          <w:u w:val="single"/>
        </w:rPr>
      </w:pPr>
      <w:r>
        <w:rPr>
          <w:u w:val="single"/>
        </w:rPr>
        <w:t xml:space="preserve">Item #11: </w:t>
      </w:r>
      <w:r w:rsidR="00996635">
        <w:rPr>
          <w:u w:val="single"/>
        </w:rPr>
        <w:t>Authorize Acceptance of City ARP Funding for First 5 Yolo’s Welcome Baby Project</w:t>
      </w:r>
    </w:p>
    <w:p w14:paraId="50DDCAB1" w14:textId="301FEA94" w:rsidR="0064530F" w:rsidRDefault="0064530F" w:rsidP="00733F97">
      <w:r w:rsidRPr="000F72E8">
        <w:t>G. Daleiden provided</w:t>
      </w:r>
      <w:r w:rsidR="0005587A">
        <w:t xml:space="preserve"> an</w:t>
      </w:r>
      <w:r w:rsidRPr="000F72E8">
        <w:t xml:space="preserve"> update on W</w:t>
      </w:r>
      <w:r w:rsidR="00125B7D">
        <w:t>elcome Baby</w:t>
      </w:r>
      <w:r w:rsidRPr="000F72E8">
        <w:t xml:space="preserve"> </w:t>
      </w:r>
      <w:r w:rsidR="002D02CA" w:rsidRPr="000F72E8">
        <w:t xml:space="preserve">funding. </w:t>
      </w:r>
      <w:r w:rsidR="00125B7D">
        <w:t xml:space="preserve">The </w:t>
      </w:r>
      <w:r w:rsidR="00342936">
        <w:t xml:space="preserve">county funded the first 2 years of </w:t>
      </w:r>
      <w:r w:rsidR="00063549">
        <w:t>the</w:t>
      </w:r>
      <w:r w:rsidR="00342936">
        <w:t xml:space="preserve"> </w:t>
      </w:r>
      <w:r w:rsidR="00546ECB">
        <w:t>3-year</w:t>
      </w:r>
      <w:r w:rsidR="00342936">
        <w:t xml:space="preserve"> program</w:t>
      </w:r>
      <w:r w:rsidR="007A1BAF">
        <w:t xml:space="preserve"> and </w:t>
      </w:r>
      <w:r w:rsidR="0005587A">
        <w:t>F5Y</w:t>
      </w:r>
      <w:r w:rsidR="007A1BAF">
        <w:t xml:space="preserve"> </w:t>
      </w:r>
      <w:r w:rsidR="0005587A">
        <w:t>is</w:t>
      </w:r>
      <w:r w:rsidR="007A1BAF">
        <w:t xml:space="preserve"> asking the </w:t>
      </w:r>
      <w:r w:rsidR="001A04D2">
        <w:t>C</w:t>
      </w:r>
      <w:r w:rsidR="007A1BAF">
        <w:t xml:space="preserve">ity </w:t>
      </w:r>
      <w:r w:rsidR="0005587A">
        <w:t xml:space="preserve">of Davis </w:t>
      </w:r>
      <w:r w:rsidR="007A1BAF">
        <w:t xml:space="preserve">for funding for </w:t>
      </w:r>
      <w:r w:rsidR="0027161B">
        <w:t>the third year</w:t>
      </w:r>
      <w:r w:rsidR="007A1BAF">
        <w:t xml:space="preserve">.  The </w:t>
      </w:r>
      <w:r w:rsidR="005219BA">
        <w:t>C</w:t>
      </w:r>
      <w:r w:rsidR="007A1BAF">
        <w:t xml:space="preserve">ity has </w:t>
      </w:r>
      <w:r w:rsidR="00FB4A73">
        <w:t xml:space="preserve">already allocated </w:t>
      </w:r>
      <w:r w:rsidR="00595713">
        <w:t>$</w:t>
      </w:r>
      <w:r w:rsidR="00FB4A73">
        <w:t>300,000 from their A</w:t>
      </w:r>
      <w:r w:rsidR="00283582">
        <w:t xml:space="preserve">merican </w:t>
      </w:r>
      <w:r w:rsidR="00FB4A73">
        <w:t>R</w:t>
      </w:r>
      <w:r w:rsidR="00283582">
        <w:t xml:space="preserve">escue </w:t>
      </w:r>
      <w:r w:rsidR="00FB4A73">
        <w:t>P</w:t>
      </w:r>
      <w:r w:rsidR="00283582">
        <w:t>lan</w:t>
      </w:r>
      <w:r w:rsidR="00FB4A73">
        <w:t xml:space="preserve"> funding</w:t>
      </w:r>
      <w:r w:rsidR="000C2FC2">
        <w:t xml:space="preserve"> to F5Y</w:t>
      </w:r>
      <w:r w:rsidR="001F6118">
        <w:t xml:space="preserve">, </w:t>
      </w:r>
      <w:r w:rsidR="00027081">
        <w:t xml:space="preserve">which </w:t>
      </w:r>
      <w:r w:rsidR="00821C7C">
        <w:t xml:space="preserve">Staff is requesting </w:t>
      </w:r>
      <w:r w:rsidR="0039765D">
        <w:t xml:space="preserve">the </w:t>
      </w:r>
      <w:r w:rsidR="000C2FC2">
        <w:t>Commission</w:t>
      </w:r>
      <w:r w:rsidR="0039765D">
        <w:t xml:space="preserve"> to </w:t>
      </w:r>
      <w:r w:rsidR="009B3305">
        <w:t>formally</w:t>
      </w:r>
      <w:r w:rsidR="0039765D">
        <w:t xml:space="preserve"> </w:t>
      </w:r>
      <w:r w:rsidR="009B3305">
        <w:t>accept</w:t>
      </w:r>
      <w:r w:rsidR="007B400C">
        <w:t xml:space="preserve">. </w:t>
      </w:r>
      <w:r w:rsidR="001D7790">
        <w:t>It is expected that First 5 Yolo Executive Director will sign a contract/MOU with City of Davis soon, and it is anticipated that a similar process may unfold with the remaining cities as well, possibly over the later summer months when there are no regularly scheduled Commission meetings.  Therefore, the Commission is requested to accept currently known and future city funding for Welcome Baby.</w:t>
      </w:r>
    </w:p>
    <w:p w14:paraId="6DDD7164" w14:textId="355F7D92" w:rsidR="007B400C" w:rsidRPr="00676483" w:rsidRDefault="00676483" w:rsidP="00733F97">
      <w:pPr>
        <w:rPr>
          <w:b/>
          <w:bCs/>
          <w:i/>
          <w:iCs/>
        </w:rPr>
      </w:pPr>
      <w:r w:rsidRPr="00676483">
        <w:rPr>
          <w:b/>
          <w:bCs/>
          <w:i/>
          <w:iCs/>
        </w:rPr>
        <w:t>Approve Acceptance of City ARP Funding for First 5 Yolo’s Welcome Baby Project</w:t>
      </w:r>
    </w:p>
    <w:p w14:paraId="46160C05" w14:textId="6B1742C8" w:rsidR="0064530F" w:rsidRPr="00676483" w:rsidRDefault="0064530F" w:rsidP="00733F97">
      <w:pPr>
        <w:rPr>
          <w:b/>
          <w:bCs/>
        </w:rPr>
      </w:pPr>
      <w:r w:rsidRPr="00676483">
        <w:rPr>
          <w:b/>
          <w:bCs/>
        </w:rPr>
        <w:t xml:space="preserve">Motion: </w:t>
      </w:r>
      <w:r w:rsidRPr="00676483">
        <w:t>J</w:t>
      </w:r>
      <w:r w:rsidR="00903132" w:rsidRPr="00676483">
        <w:t>.</w:t>
      </w:r>
      <w:r w:rsidRPr="00676483">
        <w:t xml:space="preserve"> Rexroad         </w:t>
      </w:r>
      <w:r w:rsidRPr="00676483">
        <w:rPr>
          <w:b/>
          <w:bCs/>
        </w:rPr>
        <w:t xml:space="preserve">Second: </w:t>
      </w:r>
      <w:r w:rsidRPr="00676483">
        <w:t>N. Arnold</w:t>
      </w:r>
    </w:p>
    <w:p w14:paraId="3C591D0C" w14:textId="28D6729E" w:rsidR="0064530F" w:rsidRPr="00676483" w:rsidRDefault="002D02CA" w:rsidP="00733F97">
      <w:pPr>
        <w:rPr>
          <w:b/>
          <w:bCs/>
          <w:i/>
          <w:iCs/>
        </w:rPr>
      </w:pPr>
      <w:r>
        <w:t>V. Zimmerle took a roll call vote. Motion carried unanimously.</w:t>
      </w:r>
    </w:p>
    <w:p w14:paraId="35234A68" w14:textId="1DCB244D" w:rsidR="00733F97" w:rsidRDefault="00733F97" w:rsidP="00733F97">
      <w:pPr>
        <w:rPr>
          <w:u w:val="single"/>
        </w:rPr>
      </w:pPr>
      <w:r>
        <w:rPr>
          <w:u w:val="single"/>
        </w:rPr>
        <w:t xml:space="preserve">Item #12: </w:t>
      </w:r>
      <w:r w:rsidR="000072C7">
        <w:rPr>
          <w:u w:val="single"/>
        </w:rPr>
        <w:t>Accept Q3 FY22 Revenue and Expenditure Year-to-Date Summary Report</w:t>
      </w:r>
    </w:p>
    <w:p w14:paraId="72E86152" w14:textId="77777777" w:rsidR="00E23E67" w:rsidRDefault="00D3776F" w:rsidP="00733F97">
      <w:r w:rsidRPr="00D711DD">
        <w:t>G</w:t>
      </w:r>
      <w:r w:rsidR="00595713">
        <w:t>.</w:t>
      </w:r>
      <w:r w:rsidRPr="00D711DD">
        <w:t xml:space="preserve"> Daleiden noted staff </w:t>
      </w:r>
      <w:r w:rsidR="00E23E67">
        <w:t>will bring a recommendation for a modification to target reserve balances at the next meeting</w:t>
      </w:r>
      <w:r w:rsidRPr="00D711DD">
        <w:t xml:space="preserve">. </w:t>
      </w:r>
    </w:p>
    <w:p w14:paraId="5000DB00" w14:textId="50694E29" w:rsidR="00017691" w:rsidRPr="00E26927" w:rsidRDefault="00017691" w:rsidP="00733F97">
      <w:r w:rsidRPr="00D711DD">
        <w:t>V. Zimmerle highlighted the following:</w:t>
      </w:r>
    </w:p>
    <w:p w14:paraId="0F84F996" w14:textId="30ADFB10" w:rsidR="00BE4FC2" w:rsidRDefault="00017691" w:rsidP="00733F97">
      <w:pPr>
        <w:pStyle w:val="ListParagraph"/>
        <w:numPr>
          <w:ilvl w:val="0"/>
          <w:numId w:val="12"/>
        </w:numPr>
      </w:pPr>
      <w:r w:rsidRPr="00E26927">
        <w:t xml:space="preserve">The majority </w:t>
      </w:r>
      <w:r w:rsidR="00E26927">
        <w:t>of</w:t>
      </w:r>
      <w:r w:rsidRPr="00E26927">
        <w:t xml:space="preserve"> grants </w:t>
      </w:r>
      <w:r w:rsidR="00E23E67">
        <w:t>received by First 5 Yolo are</w:t>
      </w:r>
      <w:r w:rsidRPr="00E26927">
        <w:t xml:space="preserve"> multi-year, </w:t>
      </w:r>
      <w:r w:rsidR="004452AB" w:rsidRPr="00E26927">
        <w:t xml:space="preserve">and </w:t>
      </w:r>
      <w:r w:rsidRPr="00E26927">
        <w:t>unspent funds</w:t>
      </w:r>
      <w:r w:rsidR="00E23E67">
        <w:t xml:space="preserve"> can be rolled over into future periods</w:t>
      </w:r>
      <w:r w:rsidR="004452AB" w:rsidRPr="00E26927">
        <w:t>.</w:t>
      </w:r>
    </w:p>
    <w:p w14:paraId="76D1EDCD" w14:textId="6CF39B70" w:rsidR="00BE4FC2" w:rsidRDefault="00DA34D2" w:rsidP="00733F97">
      <w:pPr>
        <w:pStyle w:val="ListParagraph"/>
        <w:numPr>
          <w:ilvl w:val="0"/>
          <w:numId w:val="12"/>
        </w:numPr>
      </w:pPr>
      <w:r w:rsidRPr="00DA34D2">
        <w:lastRenderedPageBreak/>
        <w:t xml:space="preserve">Some grants will not be continuing next year, </w:t>
      </w:r>
      <w:r w:rsidR="00BE4FC2">
        <w:t>m</w:t>
      </w:r>
      <w:r w:rsidR="004452AB" w:rsidRPr="00DA34D2">
        <w:t xml:space="preserve">ost notably </w:t>
      </w:r>
      <w:r w:rsidR="00E23E67">
        <w:t>the F5 CA Dual Language Learner Grant wi</w:t>
      </w:r>
      <w:r w:rsidR="004452AB" w:rsidRPr="00DA34D2">
        <w:t xml:space="preserve">ll </w:t>
      </w:r>
      <w:r w:rsidR="00E23E67">
        <w:t>conclude on June 30, 2022 though First 5 CA may consider additional work in this area in the future</w:t>
      </w:r>
      <w:r w:rsidR="00BE4FC2">
        <w:t>.</w:t>
      </w:r>
    </w:p>
    <w:p w14:paraId="4BB5F74E" w14:textId="1E460D1A" w:rsidR="00BE4FC2" w:rsidRDefault="00DA34D2" w:rsidP="00733F97">
      <w:pPr>
        <w:pStyle w:val="ListParagraph"/>
        <w:numPr>
          <w:ilvl w:val="0"/>
          <w:numId w:val="12"/>
        </w:numPr>
      </w:pPr>
      <w:r w:rsidRPr="00860836">
        <w:t>Rachel McFarland</w:t>
      </w:r>
      <w:r w:rsidR="00637AE6">
        <w:t xml:space="preserve"> was recently hired to fill the </w:t>
      </w:r>
      <w:r w:rsidR="00A1540E">
        <w:t>Accounting and Office Support Specialist</w:t>
      </w:r>
      <w:r w:rsidR="00637AE6">
        <w:t xml:space="preserve"> position. I</w:t>
      </w:r>
      <w:r w:rsidRPr="00860836">
        <w:t xml:space="preserve">n her short time has made significant contributions. </w:t>
      </w:r>
      <w:r w:rsidR="001121D3">
        <w:t>F5Y is g</w:t>
      </w:r>
      <w:r w:rsidRPr="00860836">
        <w:t xml:space="preserve">rateful to </w:t>
      </w:r>
      <w:r w:rsidR="001121D3">
        <w:t>the C</w:t>
      </w:r>
      <w:r w:rsidRPr="00860836">
        <w:t xml:space="preserve">ommission for allowing this extra support for the agency. </w:t>
      </w:r>
    </w:p>
    <w:p w14:paraId="70ACF00A" w14:textId="142F2587" w:rsidR="00BE4FC2" w:rsidRPr="00BE437C" w:rsidRDefault="00105154" w:rsidP="00733F97">
      <w:pPr>
        <w:pStyle w:val="ListParagraph"/>
        <w:numPr>
          <w:ilvl w:val="0"/>
          <w:numId w:val="12"/>
        </w:numPr>
      </w:pPr>
      <w:r w:rsidRPr="00BE437C">
        <w:t xml:space="preserve">Staff </w:t>
      </w:r>
      <w:r w:rsidR="006C5F76">
        <w:t xml:space="preserve">expect </w:t>
      </w:r>
      <w:r w:rsidR="00E564CD">
        <w:t xml:space="preserve">to </w:t>
      </w:r>
      <w:r w:rsidR="00E564CD" w:rsidRPr="00BE437C">
        <w:t>return</w:t>
      </w:r>
      <w:r w:rsidR="008906BD" w:rsidRPr="00BE437C">
        <w:t xml:space="preserve"> with </w:t>
      </w:r>
      <w:r w:rsidR="006C5F76">
        <w:t xml:space="preserve">a </w:t>
      </w:r>
      <w:r w:rsidR="008906BD" w:rsidRPr="00BE437C">
        <w:t xml:space="preserve">recommendation to modify </w:t>
      </w:r>
      <w:r w:rsidR="006C5F76">
        <w:t xml:space="preserve">the </w:t>
      </w:r>
      <w:r w:rsidR="00637AE6">
        <w:t xml:space="preserve">Continuing </w:t>
      </w:r>
      <w:r w:rsidR="006C5F76">
        <w:t xml:space="preserve">Leveraged Programs Reserve to increase the amount to ensure </w:t>
      </w:r>
      <w:r w:rsidR="00AD658B">
        <w:t>effective and continuous operation of multi-year programs.</w:t>
      </w:r>
    </w:p>
    <w:p w14:paraId="4490D544" w14:textId="7A8CC9C3" w:rsidR="00095B88" w:rsidRDefault="00095B88" w:rsidP="00733F97">
      <w:pPr>
        <w:pStyle w:val="ListParagraph"/>
        <w:numPr>
          <w:ilvl w:val="0"/>
          <w:numId w:val="12"/>
        </w:numPr>
      </w:pPr>
      <w:r>
        <w:t>The C</w:t>
      </w:r>
      <w:r w:rsidR="008906BD" w:rsidRPr="00860836">
        <w:t xml:space="preserve">ommission </w:t>
      </w:r>
      <w:r w:rsidR="00DA58CA">
        <w:t xml:space="preserve">previously </w:t>
      </w:r>
      <w:r w:rsidR="008906BD" w:rsidRPr="00860836">
        <w:t xml:space="preserve">voted to allocate funds to </w:t>
      </w:r>
      <w:r w:rsidR="00637AE6">
        <w:t xml:space="preserve">the </w:t>
      </w:r>
      <w:r w:rsidR="008906BD" w:rsidRPr="00860836">
        <w:t>Yolo</w:t>
      </w:r>
      <w:r w:rsidR="00637AE6">
        <w:t xml:space="preserve"> County Family Poverty Reduction Pilot and</w:t>
      </w:r>
      <w:r w:rsidR="008906BD" w:rsidRPr="00860836">
        <w:t xml:space="preserve"> </w:t>
      </w:r>
      <w:r w:rsidR="00637AE6">
        <w:t xml:space="preserve">the </w:t>
      </w:r>
      <w:r w:rsidR="008906BD" w:rsidRPr="00860836">
        <w:t>Y</w:t>
      </w:r>
      <w:r>
        <w:t>olo Crisis Nursery</w:t>
      </w:r>
      <w:r w:rsidR="00E401C5">
        <w:t xml:space="preserve"> (YCN)</w:t>
      </w:r>
      <w:r w:rsidR="00BF10B1" w:rsidRPr="00860836">
        <w:t xml:space="preserve"> </w:t>
      </w:r>
      <w:r w:rsidR="00637AE6">
        <w:t>Capital Campaign which were planned to be expended in FY21-22</w:t>
      </w:r>
      <w:r>
        <w:t>.</w:t>
      </w:r>
      <w:r w:rsidR="00637AE6">
        <w:t xml:space="preserve"> Staff now expect Yolo County and YCN will be ready to receive those funds in FY22-23 and as such, the funds will be shifted from the FY21-22 to the FY22-23 budget</w:t>
      </w:r>
      <w:r>
        <w:t>.</w:t>
      </w:r>
    </w:p>
    <w:p w14:paraId="75ABF9A1" w14:textId="027A8B4F" w:rsidR="0035778A" w:rsidRDefault="004A1DC6" w:rsidP="00903B2D">
      <w:pPr>
        <w:pStyle w:val="ListParagraph"/>
        <w:numPr>
          <w:ilvl w:val="0"/>
          <w:numId w:val="12"/>
        </w:numPr>
      </w:pPr>
      <w:r>
        <w:t xml:space="preserve">The </w:t>
      </w:r>
      <w:r w:rsidR="00F20553" w:rsidRPr="00860836">
        <w:t xml:space="preserve">funding </w:t>
      </w:r>
      <w:r>
        <w:t xml:space="preserve">from Proposition 10 for F5Y </w:t>
      </w:r>
      <w:r w:rsidR="005116E3">
        <w:t xml:space="preserve">has been </w:t>
      </w:r>
      <w:r w:rsidR="00F20553" w:rsidRPr="00860836">
        <w:t>decrea</w:t>
      </w:r>
      <w:r>
        <w:t>s</w:t>
      </w:r>
      <w:r w:rsidR="005116E3">
        <w:t>ing</w:t>
      </w:r>
      <w:r w:rsidR="00F20553" w:rsidRPr="00860836">
        <w:t xml:space="preserve"> over time</w:t>
      </w:r>
      <w:r w:rsidR="00D90F92">
        <w:t>,</w:t>
      </w:r>
      <w:r w:rsidR="0098286A">
        <w:t xml:space="preserve"> requiring more </w:t>
      </w:r>
      <w:r w:rsidR="009D3C73">
        <w:t xml:space="preserve">diverse funding streams </w:t>
      </w:r>
      <w:r w:rsidR="00633439">
        <w:t xml:space="preserve">and </w:t>
      </w:r>
      <w:r w:rsidR="00695798">
        <w:t xml:space="preserve">maintaining </w:t>
      </w:r>
      <w:r w:rsidR="00633439">
        <w:t>healthy reserves</w:t>
      </w:r>
      <w:r w:rsidR="00F20553" w:rsidRPr="00860836">
        <w:t>.</w:t>
      </w:r>
      <w:r w:rsidR="00903B2D">
        <w:t xml:space="preserve"> </w:t>
      </w:r>
      <w:r w:rsidR="00461A28">
        <w:t>Cash reserves help to support multi-year projects</w:t>
      </w:r>
      <w:r w:rsidR="00903B2D">
        <w:t xml:space="preserve"> </w:t>
      </w:r>
      <w:r w:rsidR="00846CCF">
        <w:t xml:space="preserve">while leveraging funds </w:t>
      </w:r>
      <w:r w:rsidR="00903B2D">
        <w:t xml:space="preserve">with </w:t>
      </w:r>
      <w:r w:rsidR="00846CCF">
        <w:t>complicated fundings streams</w:t>
      </w:r>
      <w:r w:rsidR="00633439">
        <w:t xml:space="preserve"> that may not disburse in a timely manner. </w:t>
      </w:r>
    </w:p>
    <w:p w14:paraId="7AC59074" w14:textId="6E76D48E" w:rsidR="00611E6A" w:rsidRDefault="00903B2D" w:rsidP="00733F97">
      <w:r>
        <w:t xml:space="preserve">Regarding safety </w:t>
      </w:r>
      <w:r w:rsidR="00801440">
        <w:t xml:space="preserve">in the workforce, </w:t>
      </w:r>
      <w:r w:rsidR="006C39DD">
        <w:t xml:space="preserve">Staff explained that </w:t>
      </w:r>
      <w:r w:rsidR="00801440">
        <w:t xml:space="preserve">F5Y </w:t>
      </w:r>
      <w:r w:rsidR="00A2634F">
        <w:t xml:space="preserve">is holding </w:t>
      </w:r>
      <w:r w:rsidR="00801440">
        <w:t>remote meetings for the time being</w:t>
      </w:r>
      <w:r w:rsidR="00F663EC">
        <w:t xml:space="preserve"> during the State of Emergency in California</w:t>
      </w:r>
      <w:r w:rsidR="00801440">
        <w:t>.</w:t>
      </w:r>
      <w:r w:rsidR="004054B7">
        <w:t xml:space="preserve"> </w:t>
      </w:r>
      <w:r w:rsidR="00A2634F">
        <w:t xml:space="preserve">The </w:t>
      </w:r>
      <w:r w:rsidR="004054B7">
        <w:t xml:space="preserve">International </w:t>
      </w:r>
      <w:r w:rsidR="00B62C62">
        <w:t>H</w:t>
      </w:r>
      <w:r w:rsidR="004054B7">
        <w:t>ouse</w:t>
      </w:r>
      <w:r w:rsidR="001119F3">
        <w:t xml:space="preserve">-Davis </w:t>
      </w:r>
      <w:r w:rsidR="00B62C62">
        <w:t>patio</w:t>
      </w:r>
      <w:r w:rsidR="004054B7">
        <w:t xml:space="preserve"> </w:t>
      </w:r>
      <w:r w:rsidR="00997EB6">
        <w:t xml:space="preserve">is reserved to host an in-person commission meeting in June. </w:t>
      </w:r>
    </w:p>
    <w:p w14:paraId="74E50BD3" w14:textId="01E51F60" w:rsidR="00F778AC" w:rsidRDefault="00801440" w:rsidP="00733F97">
      <w:r>
        <w:t xml:space="preserve">The </w:t>
      </w:r>
      <w:r w:rsidR="00F778AC">
        <w:t>F5Y</w:t>
      </w:r>
      <w:r w:rsidR="00B22F3D">
        <w:t xml:space="preserve"> </w:t>
      </w:r>
      <w:r>
        <w:t>o</w:t>
      </w:r>
      <w:r w:rsidR="00B22F3D">
        <w:t xml:space="preserve">ffice is </w:t>
      </w:r>
      <w:r>
        <w:t>small and</w:t>
      </w:r>
      <w:r w:rsidR="00F778AC">
        <w:t xml:space="preserve"> has air purifiers</w:t>
      </w:r>
      <w:r>
        <w:t>,</w:t>
      </w:r>
      <w:r w:rsidR="00F778AC">
        <w:t xml:space="preserve"> but</w:t>
      </w:r>
      <w:r>
        <w:t xml:space="preserve"> the</w:t>
      </w:r>
      <w:r w:rsidR="00F778AC">
        <w:t xml:space="preserve"> windows can’t be </w:t>
      </w:r>
      <w:r w:rsidR="000C2D0B">
        <w:t>opened,</w:t>
      </w:r>
      <w:r w:rsidR="008278B8">
        <w:t xml:space="preserve"> and the door opens to a</w:t>
      </w:r>
      <w:r w:rsidR="006C39DD">
        <w:t>n interior hallway</w:t>
      </w:r>
      <w:r w:rsidR="00F778AC">
        <w:t>.</w:t>
      </w:r>
      <w:r w:rsidR="00CE0B7F">
        <w:t xml:space="preserve">  During the pandemic</w:t>
      </w:r>
      <w:r>
        <w:t>,</w:t>
      </w:r>
      <w:r w:rsidR="00CE0B7F">
        <w:t xml:space="preserve"> it has </w:t>
      </w:r>
      <w:r w:rsidR="000F1D09">
        <w:t xml:space="preserve">largely </w:t>
      </w:r>
      <w:r w:rsidR="00CE0B7F">
        <w:t>been used as s</w:t>
      </w:r>
      <w:r w:rsidR="00B22F3D">
        <w:t xml:space="preserve">torage space for partners </w:t>
      </w:r>
      <w:r w:rsidR="00806CCE">
        <w:t>providing large volumes of</w:t>
      </w:r>
      <w:r w:rsidR="00B22F3D">
        <w:t xml:space="preserve"> concrete</w:t>
      </w:r>
      <w:r w:rsidR="00094216">
        <w:t xml:space="preserve"> supplies/supports </w:t>
      </w:r>
      <w:r w:rsidR="00F778AC">
        <w:t xml:space="preserve">or </w:t>
      </w:r>
      <w:r w:rsidR="00CE0B7F">
        <w:t xml:space="preserve">for </w:t>
      </w:r>
      <w:r w:rsidR="00094216">
        <w:t xml:space="preserve">various </w:t>
      </w:r>
      <w:r w:rsidR="000F1D09">
        <w:t xml:space="preserve">F5Y </w:t>
      </w:r>
      <w:r w:rsidR="00F778AC">
        <w:t>programming materials.</w:t>
      </w:r>
      <w:r>
        <w:t xml:space="preserve">  The </w:t>
      </w:r>
      <w:r w:rsidR="00A606AB">
        <w:t>lease term</w:t>
      </w:r>
      <w:r w:rsidR="00F778AC">
        <w:t xml:space="preserve"> is</w:t>
      </w:r>
      <w:r w:rsidR="00A606AB">
        <w:t xml:space="preserve"> for</w:t>
      </w:r>
      <w:r w:rsidR="00F778AC">
        <w:t xml:space="preserve"> 2 year</w:t>
      </w:r>
      <w:r w:rsidR="00A606AB">
        <w:t>s</w:t>
      </w:r>
      <w:r w:rsidR="00F778AC">
        <w:t xml:space="preserve"> </w:t>
      </w:r>
      <w:r w:rsidR="0005659E">
        <w:t xml:space="preserve">and </w:t>
      </w:r>
      <w:r w:rsidR="00312909">
        <w:t>expires</w:t>
      </w:r>
      <w:r w:rsidR="0005659E">
        <w:t xml:space="preserve"> </w:t>
      </w:r>
      <w:r w:rsidR="001738EA">
        <w:t xml:space="preserve">in </w:t>
      </w:r>
      <w:r w:rsidR="0005659E">
        <w:t>Aug</w:t>
      </w:r>
      <w:r>
        <w:t>ust</w:t>
      </w:r>
      <w:r w:rsidR="0005659E">
        <w:t xml:space="preserve"> of 2023.</w:t>
      </w:r>
    </w:p>
    <w:p w14:paraId="6A380A9A" w14:textId="1A9585A5" w:rsidR="00B164B3" w:rsidRPr="00676483" w:rsidRDefault="00676483" w:rsidP="00733F97">
      <w:pPr>
        <w:rPr>
          <w:b/>
          <w:bCs/>
          <w:i/>
          <w:iCs/>
        </w:rPr>
      </w:pPr>
      <w:r w:rsidRPr="00676483">
        <w:rPr>
          <w:b/>
          <w:bCs/>
          <w:i/>
          <w:iCs/>
        </w:rPr>
        <w:t>Accept Q3 FY22 Revenue and Expenditure Year-to-Date Summary Report</w:t>
      </w:r>
    </w:p>
    <w:p w14:paraId="068565CD" w14:textId="5F6B5242" w:rsidR="008906BD" w:rsidRDefault="000C0600" w:rsidP="00733F97">
      <w:r w:rsidRPr="000C0600">
        <w:rPr>
          <w:b/>
          <w:bCs/>
        </w:rPr>
        <w:t xml:space="preserve">Motion: </w:t>
      </w:r>
      <w:r>
        <w:rPr>
          <w:b/>
          <w:bCs/>
        </w:rPr>
        <w:t xml:space="preserve"> </w:t>
      </w:r>
      <w:r w:rsidR="007340B7" w:rsidRPr="007340B7">
        <w:t>J</w:t>
      </w:r>
      <w:r w:rsidR="00676483">
        <w:t>.</w:t>
      </w:r>
      <w:r w:rsidR="007340B7" w:rsidRPr="007340B7">
        <w:t xml:space="preserve"> Rexroad</w:t>
      </w:r>
      <w:r w:rsidR="00676483">
        <w:rPr>
          <w:b/>
          <w:bCs/>
        </w:rPr>
        <w:tab/>
      </w:r>
      <w:r>
        <w:rPr>
          <w:b/>
          <w:bCs/>
        </w:rPr>
        <w:t>Second:</w:t>
      </w:r>
      <w:r w:rsidR="007340B7">
        <w:rPr>
          <w:b/>
          <w:bCs/>
        </w:rPr>
        <w:t xml:space="preserve"> </w:t>
      </w:r>
      <w:r w:rsidR="007340B7" w:rsidRPr="007340B7">
        <w:t>V</w:t>
      </w:r>
      <w:r w:rsidR="00676483">
        <w:t>.</w:t>
      </w:r>
      <w:r w:rsidR="007340B7" w:rsidRPr="007340B7">
        <w:t xml:space="preserve"> Sulpizio</w:t>
      </w:r>
    </w:p>
    <w:p w14:paraId="54B7D04B" w14:textId="7EE9A677" w:rsidR="00287751" w:rsidRPr="00235FC3" w:rsidRDefault="007340B7" w:rsidP="00733F97">
      <w:pPr>
        <w:rPr>
          <w:b/>
          <w:bCs/>
          <w:i/>
          <w:iCs/>
        </w:rPr>
      </w:pPr>
      <w:r>
        <w:t>V. Zimmerle took a roll call vote. Motion carried unanimously.</w:t>
      </w:r>
    </w:p>
    <w:p w14:paraId="3F23352F" w14:textId="2AB74AA8" w:rsidR="00733F97" w:rsidRDefault="00733F97" w:rsidP="00733F97">
      <w:pPr>
        <w:rPr>
          <w:u w:val="single"/>
        </w:rPr>
      </w:pPr>
      <w:r>
        <w:rPr>
          <w:u w:val="single"/>
        </w:rPr>
        <w:t>Item #1</w:t>
      </w:r>
      <w:r w:rsidR="00CC3324">
        <w:rPr>
          <w:u w:val="single"/>
        </w:rPr>
        <w:t>3</w:t>
      </w:r>
      <w:r>
        <w:rPr>
          <w:u w:val="single"/>
        </w:rPr>
        <w:t xml:space="preserve">: </w:t>
      </w:r>
      <w:r w:rsidR="000072C7">
        <w:rPr>
          <w:u w:val="single"/>
        </w:rPr>
        <w:t>Review First 5 Yolo</w:t>
      </w:r>
      <w:r w:rsidR="00C91547">
        <w:rPr>
          <w:u w:val="single"/>
        </w:rPr>
        <w:t xml:space="preserve"> FY18/19-23/24 Strategic Plan Annual Update Draft</w:t>
      </w:r>
      <w:r>
        <w:rPr>
          <w:u w:val="single"/>
        </w:rPr>
        <w:t xml:space="preserve"> </w:t>
      </w:r>
    </w:p>
    <w:p w14:paraId="57B91843" w14:textId="4E1C2A85" w:rsidR="00132A85" w:rsidRDefault="007340B7" w:rsidP="00733F97">
      <w:r w:rsidRPr="007340B7">
        <w:t xml:space="preserve">G. Daleiden clarified that annually the Commission </w:t>
      </w:r>
      <w:r w:rsidR="00BE1A8A">
        <w:t xml:space="preserve">reviews and/or </w:t>
      </w:r>
      <w:r w:rsidRPr="007340B7">
        <w:t xml:space="preserve">updates the </w:t>
      </w:r>
      <w:r w:rsidR="00F663EC">
        <w:t>S</w:t>
      </w:r>
      <w:r w:rsidRPr="007340B7">
        <w:t xml:space="preserve">trategic </w:t>
      </w:r>
      <w:r w:rsidR="00F663EC">
        <w:t>P</w:t>
      </w:r>
      <w:r w:rsidRPr="007340B7">
        <w:t>lan</w:t>
      </w:r>
      <w:r>
        <w:t xml:space="preserve"> per </w:t>
      </w:r>
      <w:r w:rsidR="0082415D">
        <w:t xml:space="preserve">State </w:t>
      </w:r>
      <w:r w:rsidR="00F663EC">
        <w:t>S</w:t>
      </w:r>
      <w:r>
        <w:t xml:space="preserve">tatute </w:t>
      </w:r>
      <w:r w:rsidR="00AE5E79">
        <w:t>to</w:t>
      </w:r>
      <w:r>
        <w:t xml:space="preserve"> continue to receive funding from the State. This year was a simple </w:t>
      </w:r>
      <w:r w:rsidR="0082415D">
        <w:t>P</w:t>
      </w:r>
      <w:r>
        <w:t>lan update</w:t>
      </w:r>
      <w:r w:rsidR="00BE1A8A">
        <w:t xml:space="preserve"> including updates to</w:t>
      </w:r>
      <w:r>
        <w:t xml:space="preserve"> the</w:t>
      </w:r>
      <w:r w:rsidR="00BE1A8A">
        <w:t xml:space="preserve"> Commissioner and</w:t>
      </w:r>
      <w:r>
        <w:t xml:space="preserve"> </w:t>
      </w:r>
      <w:r w:rsidR="005A544A">
        <w:t>S</w:t>
      </w:r>
      <w:r>
        <w:t xml:space="preserve">taff </w:t>
      </w:r>
      <w:r w:rsidR="005A544A">
        <w:t>L</w:t>
      </w:r>
      <w:r>
        <w:t xml:space="preserve">ist </w:t>
      </w:r>
      <w:r w:rsidR="00CF32CA">
        <w:t xml:space="preserve">and </w:t>
      </w:r>
      <w:r w:rsidR="00BE1A8A">
        <w:t xml:space="preserve">the </w:t>
      </w:r>
      <w:r w:rsidR="00CF32CA">
        <w:t xml:space="preserve">sustainability section. The </w:t>
      </w:r>
      <w:r w:rsidR="0082415D">
        <w:t>F</w:t>
      </w:r>
      <w:r w:rsidR="00CF32CA">
        <w:t xml:space="preserve">unding </w:t>
      </w:r>
      <w:r w:rsidR="0082415D">
        <w:t>P</w:t>
      </w:r>
      <w:r w:rsidR="00CF32CA">
        <w:t>lan will be updated as well and will be addressed</w:t>
      </w:r>
      <w:r w:rsidR="00A55230">
        <w:t xml:space="preserve"> separately</w:t>
      </w:r>
      <w:r w:rsidR="00CF32CA">
        <w:t xml:space="preserve"> in </w:t>
      </w:r>
      <w:r w:rsidR="00BE1A8A">
        <w:t>I</w:t>
      </w:r>
      <w:r w:rsidR="00CF32CA">
        <w:t xml:space="preserve">tem 14. </w:t>
      </w:r>
    </w:p>
    <w:p w14:paraId="2F65F8A9" w14:textId="7203749A" w:rsidR="00A70B97" w:rsidRDefault="00A70B97" w:rsidP="00733F97">
      <w:r>
        <w:t>V</w:t>
      </w:r>
      <w:r w:rsidR="00A770B1">
        <w:t>.</w:t>
      </w:r>
      <w:r>
        <w:t xml:space="preserve"> Sulpizio requested that </w:t>
      </w:r>
      <w:r w:rsidR="005A544A">
        <w:t>“</w:t>
      </w:r>
      <w:r>
        <w:t>Hull</w:t>
      </w:r>
      <w:r w:rsidR="005A544A">
        <w:t>”</w:t>
      </w:r>
      <w:r>
        <w:t xml:space="preserve"> be dropped from her name on the </w:t>
      </w:r>
      <w:r w:rsidR="005A544A">
        <w:t>P</w:t>
      </w:r>
      <w:r>
        <w:t xml:space="preserve">lan and other documents to simplify. </w:t>
      </w:r>
    </w:p>
    <w:p w14:paraId="508FC897" w14:textId="0B860477" w:rsidR="00733F97" w:rsidRDefault="00733F97" w:rsidP="00733F97">
      <w:pPr>
        <w:rPr>
          <w:u w:val="single"/>
        </w:rPr>
      </w:pPr>
      <w:r>
        <w:rPr>
          <w:u w:val="single"/>
        </w:rPr>
        <w:t>Item #1</w:t>
      </w:r>
      <w:r w:rsidR="00A7555A">
        <w:rPr>
          <w:u w:val="single"/>
        </w:rPr>
        <w:t>4</w:t>
      </w:r>
      <w:r>
        <w:rPr>
          <w:u w:val="single"/>
        </w:rPr>
        <w:t xml:space="preserve">: </w:t>
      </w:r>
      <w:r w:rsidR="00C91547">
        <w:rPr>
          <w:u w:val="single"/>
        </w:rPr>
        <w:t>Review Proposed Funding Plan FY22/23</w:t>
      </w:r>
    </w:p>
    <w:p w14:paraId="1BB22DA8" w14:textId="286907BE" w:rsidR="00287751" w:rsidRDefault="00287751" w:rsidP="00733F97">
      <w:r w:rsidRPr="00287751">
        <w:t>G. Daleiden</w:t>
      </w:r>
      <w:r>
        <w:t xml:space="preserve"> noted </w:t>
      </w:r>
      <w:r w:rsidR="00EB4663">
        <w:t xml:space="preserve">changes are limited as </w:t>
      </w:r>
      <w:r w:rsidR="00A571EA">
        <w:t>T</w:t>
      </w:r>
      <w:r w:rsidR="00EB4663">
        <w:t xml:space="preserve">he </w:t>
      </w:r>
      <w:r w:rsidR="00A571EA">
        <w:t>P</w:t>
      </w:r>
      <w:r w:rsidR="007C6BA0">
        <w:t xml:space="preserve">lan </w:t>
      </w:r>
      <w:r w:rsidR="00E42805">
        <w:t>for FY22/23</w:t>
      </w:r>
      <w:r w:rsidR="007C6BA0">
        <w:t xml:space="preserve"> reflects what has been approved</w:t>
      </w:r>
      <w:r w:rsidR="006C0369">
        <w:t xml:space="preserve"> for </w:t>
      </w:r>
      <w:r w:rsidR="00E0781D">
        <w:t xml:space="preserve">a </w:t>
      </w:r>
      <w:r w:rsidR="006C0369">
        <w:t xml:space="preserve">multi-year </w:t>
      </w:r>
      <w:r w:rsidR="00E42805">
        <w:t>P</w:t>
      </w:r>
      <w:r w:rsidR="006C0369">
        <w:t>lan</w:t>
      </w:r>
      <w:r w:rsidR="00A260BD">
        <w:t xml:space="preserve"> with several multi-year programs</w:t>
      </w:r>
      <w:r w:rsidR="006C0369">
        <w:t xml:space="preserve">. </w:t>
      </w:r>
      <w:r w:rsidR="00FA3982">
        <w:t xml:space="preserve"> </w:t>
      </w:r>
      <w:r w:rsidR="009D34BC">
        <w:t xml:space="preserve"> Programs or contracts not continuing in FY22/23 are removed.</w:t>
      </w:r>
    </w:p>
    <w:p w14:paraId="7A67E666" w14:textId="668D24DA" w:rsidR="00287751" w:rsidRDefault="00287751" w:rsidP="00733F97">
      <w:r>
        <w:lastRenderedPageBreak/>
        <w:t>V. Sulpizi</w:t>
      </w:r>
      <w:r w:rsidR="00571BFA">
        <w:t xml:space="preserve">o </w:t>
      </w:r>
      <w:r w:rsidR="0093253F">
        <w:t>inquired if the</w:t>
      </w:r>
      <w:r w:rsidR="002C1720">
        <w:t xml:space="preserve"> </w:t>
      </w:r>
      <w:r w:rsidR="00632204">
        <w:t xml:space="preserve">contract </w:t>
      </w:r>
      <w:r w:rsidR="002C1720">
        <w:t>budget</w:t>
      </w:r>
      <w:r w:rsidR="00632204">
        <w:t>s</w:t>
      </w:r>
      <w:r w:rsidR="002C1720">
        <w:t xml:space="preserve"> </w:t>
      </w:r>
      <w:r w:rsidR="00F1604F">
        <w:t>consider</w:t>
      </w:r>
      <w:r w:rsidR="002C1720">
        <w:t xml:space="preserve"> any increase in staffing/resources needed as programs </w:t>
      </w:r>
      <w:r w:rsidR="007C6BA0">
        <w:t>are grappling with finding qualified staffing and retaining a skilled workforce</w:t>
      </w:r>
      <w:r w:rsidR="0076392B">
        <w:t>.</w:t>
      </w:r>
    </w:p>
    <w:p w14:paraId="05834C90" w14:textId="26EB8148" w:rsidR="00FA3982" w:rsidRDefault="009D77BD" w:rsidP="00733F97">
      <w:r>
        <w:t xml:space="preserve">Staff confirmed that the contract </w:t>
      </w:r>
      <w:r w:rsidR="00E564CD">
        <w:t>amounts reflect</w:t>
      </w:r>
      <w:r w:rsidR="00FA3982">
        <w:t xml:space="preserve"> the best estimates of needs for the coming year</w:t>
      </w:r>
      <w:r w:rsidR="00911426">
        <w:t xml:space="preserve">, considering any acceleration of costs balanced with the total dollars </w:t>
      </w:r>
      <w:r w:rsidR="002C572D">
        <w:t>available.</w:t>
      </w:r>
      <w:r w:rsidR="00465D39">
        <w:t xml:space="preserve"> </w:t>
      </w:r>
      <w:r w:rsidR="00866EB0">
        <w:t xml:space="preserve">The </w:t>
      </w:r>
      <w:r w:rsidR="00911426">
        <w:t>L</w:t>
      </w:r>
      <w:r w:rsidR="00866EB0">
        <w:t xml:space="preserve">ist is compiled after having communication with our </w:t>
      </w:r>
      <w:r w:rsidR="00A8040D">
        <w:t xml:space="preserve">funded </w:t>
      </w:r>
      <w:r w:rsidR="00866EB0">
        <w:t xml:space="preserve">partners. </w:t>
      </w:r>
      <w:r w:rsidR="00465D39">
        <w:t>Th</w:t>
      </w:r>
      <w:r w:rsidR="00A8040D">
        <w:t>e one-time s</w:t>
      </w:r>
      <w:r w:rsidR="00465D39">
        <w:t>taff wellness allocation</w:t>
      </w:r>
      <w:r w:rsidR="00DC3ADC">
        <w:t xml:space="preserve"> </w:t>
      </w:r>
      <w:r w:rsidR="00A8040D">
        <w:t>that The Commission approved</w:t>
      </w:r>
      <w:r w:rsidR="00C31856">
        <w:t xml:space="preserve"> during the pandemic was intended</w:t>
      </w:r>
      <w:r w:rsidR="00DC3ADC">
        <w:t xml:space="preserve"> to address </w:t>
      </w:r>
      <w:r w:rsidR="00C31856">
        <w:t xml:space="preserve">program </w:t>
      </w:r>
      <w:r w:rsidR="00866EB0">
        <w:t>staff turn-over</w:t>
      </w:r>
      <w:r w:rsidR="00465D39">
        <w:t xml:space="preserve">. </w:t>
      </w:r>
    </w:p>
    <w:p w14:paraId="1BC7AB3C" w14:textId="126C11B4" w:rsidR="00287751" w:rsidRPr="00287751" w:rsidRDefault="002A4CA8" w:rsidP="00733F97">
      <w:r>
        <w:t xml:space="preserve">V. Zimmerle noted that </w:t>
      </w:r>
      <w:r w:rsidR="002E7358">
        <w:t xml:space="preserve">Funded partners have the flexibility </w:t>
      </w:r>
      <w:r w:rsidR="00DE4913">
        <w:t>within their individual contracts to</w:t>
      </w:r>
      <w:r w:rsidR="006C779F">
        <w:t xml:space="preserve"> propose changes to line items within their contract </w:t>
      </w:r>
      <w:r w:rsidR="00EB2162">
        <w:t>budgets to ensure the funds available meet each funded partner’s needs. Throughout the year, if partners need to make modifications,</w:t>
      </w:r>
      <w:r w:rsidR="00A246D0">
        <w:t xml:space="preserve"> First 5 Yolo’s </w:t>
      </w:r>
      <w:r w:rsidR="00A7410E">
        <w:t xml:space="preserve">Executive Director </w:t>
      </w:r>
      <w:r w:rsidR="00197552">
        <w:t>can grant approval, as appropriate</w:t>
      </w:r>
      <w:r w:rsidR="006C779F">
        <w:t>.</w:t>
      </w:r>
      <w:r w:rsidR="007D5CD4">
        <w:t xml:space="preserve"> </w:t>
      </w:r>
      <w:r w:rsidR="00DF1BBD">
        <w:t xml:space="preserve"> </w:t>
      </w:r>
    </w:p>
    <w:p w14:paraId="5349A4F3" w14:textId="2A07A9AB" w:rsidR="00A7555A" w:rsidRDefault="00A7555A" w:rsidP="00733F97">
      <w:pPr>
        <w:rPr>
          <w:u w:val="single"/>
        </w:rPr>
      </w:pPr>
      <w:r>
        <w:rPr>
          <w:u w:val="single"/>
        </w:rPr>
        <w:t>Item #1</w:t>
      </w:r>
      <w:r w:rsidR="00F67933">
        <w:rPr>
          <w:u w:val="single"/>
        </w:rPr>
        <w:t>5</w:t>
      </w:r>
      <w:r>
        <w:rPr>
          <w:u w:val="single"/>
        </w:rPr>
        <w:t xml:space="preserve">: </w:t>
      </w:r>
      <w:r w:rsidR="00C91547">
        <w:rPr>
          <w:u w:val="single"/>
        </w:rPr>
        <w:t>Accept Report on Part 2 of Fiscal Half-Year 1 2022 Performance Measures</w:t>
      </w:r>
    </w:p>
    <w:p w14:paraId="36C01232" w14:textId="630E616C" w:rsidR="00132A85" w:rsidRPr="00AD0BB6" w:rsidRDefault="00AD0BB6" w:rsidP="00733F97">
      <w:r w:rsidRPr="00AD0BB6">
        <w:t xml:space="preserve">G. Daleiden noted </w:t>
      </w:r>
      <w:r>
        <w:t>F5</w:t>
      </w:r>
      <w:r w:rsidR="00954563">
        <w:t>Y</w:t>
      </w:r>
      <w:r>
        <w:t xml:space="preserve"> collects performance measures </w:t>
      </w:r>
      <w:r w:rsidR="00A2408C">
        <w:t xml:space="preserve">from partners to </w:t>
      </w:r>
      <w:r w:rsidR="002F2EDA">
        <w:t>review progress</w:t>
      </w:r>
      <w:r w:rsidR="00A80DC6">
        <w:t>. F</w:t>
      </w:r>
      <w:r w:rsidR="00954563">
        <w:t>.</w:t>
      </w:r>
      <w:r w:rsidR="00A80DC6">
        <w:t xml:space="preserve"> Montagna and M</w:t>
      </w:r>
      <w:r w:rsidR="00CE599A">
        <w:t>.</w:t>
      </w:r>
      <w:r w:rsidR="00A80DC6">
        <w:t xml:space="preserve"> Ortigas </w:t>
      </w:r>
      <w:r w:rsidR="00206452">
        <w:t>provided</w:t>
      </w:r>
      <w:r w:rsidR="00A80DC6">
        <w:t xml:space="preserve"> updates</w:t>
      </w:r>
      <w:r w:rsidR="00326698">
        <w:t xml:space="preserve"> and highlights</w:t>
      </w:r>
      <w:r w:rsidR="00A80DC6">
        <w:t xml:space="preserve"> on early learning</w:t>
      </w:r>
      <w:r w:rsidR="00326698">
        <w:t>,</w:t>
      </w:r>
      <w:r w:rsidR="00A80DC6">
        <w:t xml:space="preserve"> child health</w:t>
      </w:r>
      <w:r w:rsidR="00326698">
        <w:t>,</w:t>
      </w:r>
      <w:r w:rsidR="00A80DC6">
        <w:t xml:space="preserve"> and safety performance measures</w:t>
      </w:r>
      <w:r w:rsidR="00D72F7D">
        <w:t xml:space="preserve"> </w:t>
      </w:r>
      <w:r w:rsidR="008220B8">
        <w:t xml:space="preserve">as outlined in attachments </w:t>
      </w:r>
      <w:r w:rsidR="00986167">
        <w:t>15</w:t>
      </w:r>
      <w:r w:rsidR="008220B8">
        <w:t xml:space="preserve">A and </w:t>
      </w:r>
      <w:r w:rsidR="00986167">
        <w:t>15</w:t>
      </w:r>
      <w:r w:rsidR="008220B8">
        <w:t>B</w:t>
      </w:r>
      <w:r w:rsidR="00A80DC6">
        <w:t xml:space="preserve">. </w:t>
      </w:r>
      <w:r w:rsidR="005F2BFF">
        <w:t>M</w:t>
      </w:r>
      <w:r w:rsidR="00CE599A">
        <w:t>.</w:t>
      </w:r>
      <w:r w:rsidR="005F2BFF">
        <w:t xml:space="preserve"> Ortigas previously reported on </w:t>
      </w:r>
      <w:r w:rsidR="00CE599A">
        <w:t xml:space="preserve">The CHILD Project: </w:t>
      </w:r>
      <w:r w:rsidR="005F2BFF">
        <w:t>R</w:t>
      </w:r>
      <w:r w:rsidR="00CE599A">
        <w:t xml:space="preserve">oad to Resilience </w:t>
      </w:r>
      <w:r w:rsidR="005F2BFF">
        <w:t xml:space="preserve">at the last commission meeting. </w:t>
      </w:r>
    </w:p>
    <w:p w14:paraId="7C526C62" w14:textId="4FB7805E" w:rsidR="006805A3" w:rsidRDefault="009E3849" w:rsidP="00733F97">
      <w:r w:rsidRPr="004E4DA4">
        <w:t>F. Montagna noted that</w:t>
      </w:r>
      <w:r w:rsidR="000667C3">
        <w:t>:</w:t>
      </w:r>
    </w:p>
    <w:p w14:paraId="3BA36ED5" w14:textId="61A6D0E5" w:rsidR="00CE599A" w:rsidRDefault="002F2D37" w:rsidP="00733F97">
      <w:pPr>
        <w:pStyle w:val="ListParagraph"/>
        <w:numPr>
          <w:ilvl w:val="0"/>
          <w:numId w:val="13"/>
        </w:numPr>
      </w:pPr>
      <w:r>
        <w:t>Davis Art</w:t>
      </w:r>
      <w:r w:rsidR="002201AB">
        <w:t>s</w:t>
      </w:r>
      <w:r>
        <w:t xml:space="preserve"> Center </w:t>
      </w:r>
      <w:r w:rsidR="00B125FD">
        <w:t xml:space="preserve">did not offer programming in </w:t>
      </w:r>
      <w:r w:rsidR="002201AB">
        <w:t>F</w:t>
      </w:r>
      <w:r w:rsidR="00B125FD">
        <w:t xml:space="preserve">iscal </w:t>
      </w:r>
      <w:r w:rsidR="002201AB">
        <w:t>H</w:t>
      </w:r>
      <w:r w:rsidR="00B125FD">
        <w:t xml:space="preserve">alf </w:t>
      </w:r>
      <w:r w:rsidR="00BC3C5B">
        <w:t>Y</w:t>
      </w:r>
      <w:r w:rsidR="00B125FD">
        <w:t>ear 1</w:t>
      </w:r>
      <w:r w:rsidR="002201AB">
        <w:t>,</w:t>
      </w:r>
      <w:r w:rsidR="00B125FD">
        <w:t xml:space="preserve"> </w:t>
      </w:r>
      <w:r w:rsidR="002201AB">
        <w:t>2021-22</w:t>
      </w:r>
      <w:r w:rsidR="000667C3">
        <w:t xml:space="preserve"> (FHY1 2022)</w:t>
      </w:r>
      <w:r w:rsidR="002201AB">
        <w:t xml:space="preserve"> </w:t>
      </w:r>
      <w:r w:rsidR="000667C3">
        <w:t>in anticipation of re-opening the Arts Center and delivering in-person services beginning in FHY2 2022.</w:t>
      </w:r>
    </w:p>
    <w:p w14:paraId="24E54A37" w14:textId="7E4AD245" w:rsidR="00BE5AA3" w:rsidRDefault="00013C56" w:rsidP="00BE5AA3">
      <w:pPr>
        <w:pStyle w:val="ListParagraph"/>
        <w:numPr>
          <w:ilvl w:val="0"/>
          <w:numId w:val="13"/>
        </w:numPr>
      </w:pPr>
      <w:r>
        <w:t>COVID-19</w:t>
      </w:r>
      <w:r w:rsidR="00C0364B">
        <w:t xml:space="preserve"> </w:t>
      </w:r>
      <w:r w:rsidR="002478A2">
        <w:t>support,</w:t>
      </w:r>
      <w:r>
        <w:t xml:space="preserve"> and </w:t>
      </w:r>
      <w:r w:rsidR="00C0364B">
        <w:t>r</w:t>
      </w:r>
      <w:r>
        <w:t xml:space="preserve">esources were provided </w:t>
      </w:r>
      <w:r w:rsidR="00827B26">
        <w:t>for participa</w:t>
      </w:r>
      <w:r w:rsidR="000667C3">
        <w:t>nts</w:t>
      </w:r>
      <w:r w:rsidR="00827B26">
        <w:t xml:space="preserve"> in IMPACT 2020</w:t>
      </w:r>
      <w:r w:rsidR="009D4729">
        <w:t xml:space="preserve"> such as air purifiers and COVID-19 test kits</w:t>
      </w:r>
      <w:r w:rsidR="00827B26">
        <w:t>.</w:t>
      </w:r>
    </w:p>
    <w:p w14:paraId="058C019C" w14:textId="53AA49EE" w:rsidR="0039466F" w:rsidRDefault="005F2BFF" w:rsidP="00BE5AA3">
      <w:pPr>
        <w:pStyle w:val="ListParagraph"/>
        <w:numPr>
          <w:ilvl w:val="0"/>
          <w:numId w:val="13"/>
        </w:numPr>
      </w:pPr>
      <w:r w:rsidRPr="005F2BFF">
        <w:t>Y</w:t>
      </w:r>
      <w:r w:rsidR="00C0364B">
        <w:t>olo County Office of Education</w:t>
      </w:r>
      <w:r w:rsidRPr="005F2BFF">
        <w:t xml:space="preserve"> has </w:t>
      </w:r>
      <w:r w:rsidR="00AB4615">
        <w:t>increased</w:t>
      </w:r>
      <w:r w:rsidRPr="005F2BFF">
        <w:t xml:space="preserve"> </w:t>
      </w:r>
      <w:r w:rsidR="0040027A">
        <w:t xml:space="preserve">their </w:t>
      </w:r>
      <w:r w:rsidRPr="005F2BFF">
        <w:t>recruitment</w:t>
      </w:r>
      <w:r w:rsidR="00A31FFF">
        <w:t xml:space="preserve"> of new providers to participate in IMPACT</w:t>
      </w:r>
      <w:r w:rsidR="00C0364B">
        <w:t>.</w:t>
      </w:r>
      <w:r w:rsidR="00BE5AA3">
        <w:t xml:space="preserve"> </w:t>
      </w:r>
      <w:r>
        <w:t>Y</w:t>
      </w:r>
      <w:r w:rsidR="00C0364B">
        <w:t>olo C</w:t>
      </w:r>
      <w:r w:rsidR="0039466F">
        <w:t>ounty Library</w:t>
      </w:r>
      <w:r>
        <w:t xml:space="preserve"> is offering </w:t>
      </w:r>
      <w:r w:rsidR="009D77BD">
        <w:t>E</w:t>
      </w:r>
      <w:r w:rsidR="006D0F36">
        <w:t xml:space="preserve">arly </w:t>
      </w:r>
      <w:r w:rsidR="009D77BD">
        <w:t>L</w:t>
      </w:r>
      <w:r w:rsidR="006D0F36">
        <w:t xml:space="preserve">iteracy </w:t>
      </w:r>
      <w:r w:rsidR="009D77BD">
        <w:t>T</w:t>
      </w:r>
      <w:r w:rsidR="007511D8">
        <w:t>rainings</w:t>
      </w:r>
      <w:r w:rsidR="00932AF9" w:rsidRPr="00DD2003">
        <w:t xml:space="preserve"> delivered in the community </w:t>
      </w:r>
      <w:r w:rsidR="00A34872">
        <w:t>offering</w:t>
      </w:r>
      <w:r w:rsidR="00932AF9" w:rsidRPr="00DD2003">
        <w:t xml:space="preserve"> a pathway for participation in additional Early Literacy Training and support delivered by YCL.</w:t>
      </w:r>
    </w:p>
    <w:p w14:paraId="37AC71FE" w14:textId="2B11EE7A" w:rsidR="001E3081" w:rsidRDefault="006D0F36" w:rsidP="00733F97">
      <w:pPr>
        <w:pStyle w:val="ListParagraph"/>
        <w:numPr>
          <w:ilvl w:val="0"/>
          <w:numId w:val="13"/>
        </w:numPr>
      </w:pPr>
      <w:r>
        <w:t>Y</w:t>
      </w:r>
      <w:r w:rsidR="0039466F">
        <w:t>olo County Children’s Alliance</w:t>
      </w:r>
      <w:r>
        <w:t xml:space="preserve"> </w:t>
      </w:r>
      <w:r w:rsidR="007124A4">
        <w:t>and RISE are</w:t>
      </w:r>
      <w:r>
        <w:t xml:space="preserve"> offering </w:t>
      </w:r>
      <w:r w:rsidR="00E46AA6">
        <w:t>Family</w:t>
      </w:r>
      <w:r w:rsidR="00FA4826">
        <w:t>,</w:t>
      </w:r>
      <w:r w:rsidR="00E46AA6">
        <w:t xml:space="preserve"> Friend</w:t>
      </w:r>
      <w:r w:rsidR="00FA4826">
        <w:t>,</w:t>
      </w:r>
      <w:r w:rsidR="00E46AA6">
        <w:t xml:space="preserve"> and Neighbor</w:t>
      </w:r>
      <w:r w:rsidR="00FA4826">
        <w:t xml:space="preserve"> (FFN)</w:t>
      </w:r>
      <w:r w:rsidR="00E46AA6">
        <w:t xml:space="preserve"> coaching.</w:t>
      </w:r>
    </w:p>
    <w:p w14:paraId="68EDF009" w14:textId="56D42DE6" w:rsidR="002F2EDA" w:rsidRPr="004E4DA4" w:rsidRDefault="00667DE0" w:rsidP="00733F97">
      <w:pPr>
        <w:pStyle w:val="ListParagraph"/>
        <w:numPr>
          <w:ilvl w:val="0"/>
          <w:numId w:val="13"/>
        </w:numPr>
      </w:pPr>
      <w:r>
        <w:t xml:space="preserve">The </w:t>
      </w:r>
      <w:r w:rsidR="00D72603">
        <w:t xml:space="preserve">Dual Language Learner </w:t>
      </w:r>
      <w:r w:rsidR="00E667A7">
        <w:t xml:space="preserve">Expansion </w:t>
      </w:r>
      <w:r w:rsidR="00D72603">
        <w:t>(DLL</w:t>
      </w:r>
      <w:r w:rsidR="00E667A7">
        <w:t>E</w:t>
      </w:r>
      <w:r w:rsidR="00D72603">
        <w:t>)</w:t>
      </w:r>
      <w:r w:rsidR="00920E6B" w:rsidRPr="004E4DA4">
        <w:t xml:space="preserve"> </w:t>
      </w:r>
      <w:r>
        <w:t xml:space="preserve">effort, a one-time grant funded program, </w:t>
      </w:r>
      <w:r w:rsidR="00920E6B" w:rsidRPr="004E4DA4">
        <w:t xml:space="preserve">provides support for </w:t>
      </w:r>
      <w:r w:rsidR="00FB6406">
        <w:t>childcare providers serving</w:t>
      </w:r>
      <w:r w:rsidR="00920E6B" w:rsidRPr="004E4DA4">
        <w:t xml:space="preserve"> DLL</w:t>
      </w:r>
      <w:r w:rsidR="00FB6406">
        <w:t xml:space="preserve"> children and families using</w:t>
      </w:r>
      <w:r w:rsidR="00920E6B" w:rsidRPr="004E4DA4">
        <w:t xml:space="preserve"> </w:t>
      </w:r>
      <w:r w:rsidR="00231105" w:rsidRPr="004E4DA4">
        <w:t>S</w:t>
      </w:r>
      <w:r w:rsidR="00920E6B" w:rsidRPr="004E4DA4">
        <w:t>obrato</w:t>
      </w:r>
      <w:r w:rsidR="00886DCD">
        <w:t xml:space="preserve"> Early </w:t>
      </w:r>
      <w:r w:rsidR="003E195F">
        <w:t>Academic Language (SEAL) Professional Development</w:t>
      </w:r>
      <w:r w:rsidR="00920E6B" w:rsidRPr="004E4DA4">
        <w:t xml:space="preserve"> </w:t>
      </w:r>
      <w:r w:rsidR="00763CA7" w:rsidRPr="004E4DA4">
        <w:t>curriculum training</w:t>
      </w:r>
      <w:r w:rsidR="00E42005">
        <w:t>.</w:t>
      </w:r>
      <w:r w:rsidR="00394325">
        <w:t xml:space="preserve">  Woodland Joint Unified and Yolo County Office of Education have done remarkable work in </w:t>
      </w:r>
      <w:r w:rsidR="00054C1F">
        <w:t>implementing this effort.</w:t>
      </w:r>
    </w:p>
    <w:p w14:paraId="1403A701" w14:textId="540F64A9" w:rsidR="007F4242" w:rsidRPr="004E4DA4" w:rsidRDefault="007F4242" w:rsidP="00733F97">
      <w:r w:rsidRPr="004E4DA4">
        <w:t>S</w:t>
      </w:r>
      <w:r w:rsidR="003143E3">
        <w:t>.</w:t>
      </w:r>
      <w:r w:rsidRPr="004E4DA4">
        <w:t xml:space="preserve"> Brown</w:t>
      </w:r>
      <w:r w:rsidR="00D17931">
        <w:t xml:space="preserve"> suggested</w:t>
      </w:r>
      <w:r w:rsidRPr="004E4DA4">
        <w:t xml:space="preserve"> </w:t>
      </w:r>
      <w:r w:rsidR="00E40801">
        <w:t xml:space="preserve">to </w:t>
      </w:r>
      <w:r w:rsidRPr="004E4DA4">
        <w:t xml:space="preserve">add text </w:t>
      </w:r>
      <w:r w:rsidR="001D71C2">
        <w:t>regarding</w:t>
      </w:r>
      <w:r w:rsidRPr="004E4DA4">
        <w:t xml:space="preserve"> how many people</w:t>
      </w:r>
      <w:r w:rsidR="00581A32">
        <w:t xml:space="preserve"> are making up the percentages shown</w:t>
      </w:r>
      <w:r w:rsidR="003143E3">
        <w:t xml:space="preserve"> in clear impact</w:t>
      </w:r>
      <w:r w:rsidR="00B17556">
        <w:t>/ report data</w:t>
      </w:r>
      <w:r w:rsidR="003143E3">
        <w:t xml:space="preserve"> for </w:t>
      </w:r>
      <w:r w:rsidR="001D71C2">
        <w:t>clarity.</w:t>
      </w:r>
      <w:r w:rsidRPr="004E4DA4">
        <w:t xml:space="preserve"> </w:t>
      </w:r>
    </w:p>
    <w:p w14:paraId="64C4D0F0" w14:textId="6AB0FC20" w:rsidR="004E4DA4" w:rsidRDefault="00763CA7" w:rsidP="00733F97">
      <w:r w:rsidRPr="005B2147">
        <w:t>M</w:t>
      </w:r>
      <w:r w:rsidR="001D71C2">
        <w:t>.</w:t>
      </w:r>
      <w:r w:rsidRPr="005B2147">
        <w:t xml:space="preserve"> Ortigas noted</w:t>
      </w:r>
      <w:r w:rsidR="005B2147">
        <w:t xml:space="preserve">: </w:t>
      </w:r>
    </w:p>
    <w:p w14:paraId="05AD19EF" w14:textId="43AFCEEC" w:rsidR="000F578A" w:rsidRDefault="002C678F" w:rsidP="00733F97">
      <w:pPr>
        <w:pStyle w:val="ListParagraph"/>
        <w:numPr>
          <w:ilvl w:val="0"/>
          <w:numId w:val="14"/>
        </w:numPr>
      </w:pPr>
      <w:r>
        <w:t>Help Me Grow’s</w:t>
      </w:r>
      <w:r w:rsidR="00CB065A">
        <w:t xml:space="preserve"> (HMG)</w:t>
      </w:r>
      <w:r>
        <w:t xml:space="preserve"> primary focus is to promote developmental screenings.</w:t>
      </w:r>
    </w:p>
    <w:p w14:paraId="21F98EB1" w14:textId="77777777" w:rsidR="000F578A" w:rsidRDefault="00B75A69" w:rsidP="00733F97">
      <w:pPr>
        <w:pStyle w:val="ListParagraph"/>
        <w:numPr>
          <w:ilvl w:val="0"/>
          <w:numId w:val="14"/>
        </w:numPr>
      </w:pPr>
      <w:r>
        <w:t xml:space="preserve">Unique to Yolo County, </w:t>
      </w:r>
      <w:r w:rsidR="000F1B67">
        <w:t>Help Me Grow is linked to In-Home Therapy for Caregivers</w:t>
      </w:r>
      <w:r w:rsidR="000F578A">
        <w:t>.</w:t>
      </w:r>
    </w:p>
    <w:p w14:paraId="47F2D208" w14:textId="77777777" w:rsidR="00CB065A" w:rsidRDefault="00984CA7" w:rsidP="00733F97">
      <w:pPr>
        <w:pStyle w:val="ListParagraph"/>
        <w:numPr>
          <w:ilvl w:val="0"/>
          <w:numId w:val="14"/>
        </w:numPr>
      </w:pPr>
      <w:r>
        <w:t>UC</w:t>
      </w:r>
      <w:r w:rsidR="000F578A">
        <w:t xml:space="preserve"> </w:t>
      </w:r>
      <w:r>
        <w:t xml:space="preserve">Davis MIND institute </w:t>
      </w:r>
      <w:r w:rsidR="001C03FF">
        <w:t xml:space="preserve">offered some trainees with a background in early intervention to </w:t>
      </w:r>
      <w:r w:rsidR="007F5A4B">
        <w:t>collaborate with HMG and F5Y</w:t>
      </w:r>
      <w:r w:rsidR="001C03FF">
        <w:t xml:space="preserve"> develop user friendly plain language materials</w:t>
      </w:r>
      <w:r w:rsidR="00C02DA1">
        <w:t xml:space="preserve"> to increase awareness of developmental screening and help parents to know when to ask for help.</w:t>
      </w:r>
    </w:p>
    <w:p w14:paraId="0B5B9C9E" w14:textId="0AD3A4E0" w:rsidR="00CB065A" w:rsidRDefault="00CB065A" w:rsidP="00733F97">
      <w:pPr>
        <w:pStyle w:val="ListParagraph"/>
        <w:numPr>
          <w:ilvl w:val="0"/>
          <w:numId w:val="14"/>
        </w:numPr>
      </w:pPr>
      <w:r>
        <w:lastRenderedPageBreak/>
        <w:t>F5Y was</w:t>
      </w:r>
      <w:r w:rsidR="00B42EF7">
        <w:t xml:space="preserve"> able to expand </w:t>
      </w:r>
      <w:r w:rsidR="005D4630">
        <w:t>eligibility</w:t>
      </w:r>
      <w:r w:rsidR="00B42EF7">
        <w:t xml:space="preserve"> criteria</w:t>
      </w:r>
      <w:r w:rsidR="004E7468">
        <w:t xml:space="preserve"> for </w:t>
      </w:r>
      <w:r w:rsidR="0015049C">
        <w:t>In-home therapy</w:t>
      </w:r>
      <w:r w:rsidR="00B30569">
        <w:t xml:space="preserve"> for </w:t>
      </w:r>
      <w:r w:rsidR="0015049C">
        <w:t xml:space="preserve">caregivers with </w:t>
      </w:r>
      <w:r w:rsidR="004E7468">
        <w:t>children up to age 5.</w:t>
      </w:r>
    </w:p>
    <w:p w14:paraId="7E608191" w14:textId="2536E848" w:rsidR="00CB065A" w:rsidRDefault="005D4630" w:rsidP="00733F97">
      <w:pPr>
        <w:pStyle w:val="ListParagraph"/>
        <w:numPr>
          <w:ilvl w:val="0"/>
          <w:numId w:val="14"/>
        </w:numPr>
      </w:pPr>
      <w:r>
        <w:t>Developmental playgrou</w:t>
      </w:r>
      <w:r w:rsidR="00F57962">
        <w:t>p</w:t>
      </w:r>
      <w:r>
        <w:t>s are meeting a huge gap in the state</w:t>
      </w:r>
      <w:r w:rsidR="00CE03B1">
        <w:t xml:space="preserve"> in </w:t>
      </w:r>
      <w:r w:rsidR="00941128">
        <w:t xml:space="preserve">access to </w:t>
      </w:r>
      <w:r w:rsidR="00CE03B1">
        <w:t>early intervention and support services</w:t>
      </w:r>
      <w:r>
        <w:t>.</w:t>
      </w:r>
    </w:p>
    <w:p w14:paraId="0AB83FC0" w14:textId="07D4074F" w:rsidR="00E401C5" w:rsidRDefault="00C60519" w:rsidP="00733F97">
      <w:pPr>
        <w:pStyle w:val="ListParagraph"/>
        <w:numPr>
          <w:ilvl w:val="0"/>
          <w:numId w:val="14"/>
        </w:numPr>
      </w:pPr>
      <w:r>
        <w:t>YCN intervention</w:t>
      </w:r>
      <w:r w:rsidR="004C1B65">
        <w:t xml:space="preserve"> provided more than their contracted amount</w:t>
      </w:r>
      <w:r w:rsidR="002E120B">
        <w:t xml:space="preserve"> of emergency slots.</w:t>
      </w:r>
      <w:r w:rsidR="0006107A">
        <w:t xml:space="preserve"> This support is critical as it has helped provide respite to families and given a safe place</w:t>
      </w:r>
      <w:r w:rsidR="00B02362">
        <w:t xml:space="preserve"> for their children to stay to prevent injuries or other harm. </w:t>
      </w:r>
    </w:p>
    <w:p w14:paraId="4EAA0A46" w14:textId="1AACD702" w:rsidR="00A770C4" w:rsidRDefault="00A770C4" w:rsidP="00733F97">
      <w:pPr>
        <w:pStyle w:val="ListParagraph"/>
        <w:numPr>
          <w:ilvl w:val="0"/>
          <w:numId w:val="14"/>
        </w:numPr>
      </w:pPr>
      <w:r>
        <w:t xml:space="preserve">Attachment </w:t>
      </w:r>
      <w:r w:rsidR="00783B44">
        <w:t>Biobehavioral</w:t>
      </w:r>
      <w:r>
        <w:t xml:space="preserve"> Catch Up Yolo Crisis Nursery (ABC YCN)</w:t>
      </w:r>
      <w:r w:rsidR="009E1FEE">
        <w:t xml:space="preserve"> is currently open for families already involved</w:t>
      </w:r>
      <w:r w:rsidR="00E6537D">
        <w:t>,</w:t>
      </w:r>
      <w:r w:rsidR="009E1FEE">
        <w:t xml:space="preserve"> </w:t>
      </w:r>
      <w:r w:rsidR="00E6537D">
        <w:t>and</w:t>
      </w:r>
      <w:r w:rsidR="009E1FEE">
        <w:t xml:space="preserve"> in the </w:t>
      </w:r>
      <w:r w:rsidR="000D15D7">
        <w:t>last</w:t>
      </w:r>
      <w:r w:rsidR="009E1FEE">
        <w:t xml:space="preserve"> year </w:t>
      </w:r>
      <w:r>
        <w:t>it was</w:t>
      </w:r>
      <w:r w:rsidR="009E1FEE">
        <w:t xml:space="preserve"> opened it</w:t>
      </w:r>
      <w:r w:rsidR="000D15D7">
        <w:t xml:space="preserve"> </w:t>
      </w:r>
      <w:r w:rsidR="00CD41A0">
        <w:t>up to</w:t>
      </w:r>
      <w:r w:rsidR="000D15D7">
        <w:t xml:space="preserve"> families at risk </w:t>
      </w:r>
      <w:r w:rsidR="00E6537D">
        <w:t xml:space="preserve">of Child Welfare Services (CWS) involvement </w:t>
      </w:r>
      <w:r w:rsidR="000D15D7">
        <w:t xml:space="preserve">on a </w:t>
      </w:r>
      <w:r w:rsidR="00CC3EEC">
        <w:t>case-by-case</w:t>
      </w:r>
      <w:r w:rsidR="000D15D7">
        <w:t xml:space="preserve"> basis</w:t>
      </w:r>
      <w:r w:rsidR="00E6537D">
        <w:t>, as approved by County CWS</w:t>
      </w:r>
      <w:r w:rsidR="000D15D7">
        <w:t>.</w:t>
      </w:r>
    </w:p>
    <w:p w14:paraId="59508489" w14:textId="40A3BE34" w:rsidR="005A1303" w:rsidRDefault="005A1303" w:rsidP="00733F97">
      <w:pPr>
        <w:pStyle w:val="ListParagraph"/>
        <w:numPr>
          <w:ilvl w:val="0"/>
          <w:numId w:val="14"/>
        </w:numPr>
      </w:pPr>
      <w:r>
        <w:t>Family Hui</w:t>
      </w:r>
      <w:r w:rsidR="00A770C4">
        <w:t xml:space="preserve"> </w:t>
      </w:r>
      <w:r w:rsidR="00DC3A61">
        <w:t>requires families join at the same time, and there w</w:t>
      </w:r>
      <w:r w:rsidR="00F910A3">
        <w:t>ere</w:t>
      </w:r>
      <w:r w:rsidR="00DC3A61">
        <w:t xml:space="preserve"> some challenges engaging families </w:t>
      </w:r>
      <w:r w:rsidR="00F910A3">
        <w:t>virtually</w:t>
      </w:r>
      <w:r w:rsidR="00DC3A61">
        <w:t xml:space="preserve">.  It </w:t>
      </w:r>
      <w:r w:rsidR="004C6BBC">
        <w:t>is</w:t>
      </w:r>
      <w:r w:rsidR="00DC3A61">
        <w:t xml:space="preserve"> most effective in</w:t>
      </w:r>
      <w:r w:rsidR="00A770C4">
        <w:t>-</w:t>
      </w:r>
      <w:r w:rsidR="00DC3A61">
        <w:t>person,</w:t>
      </w:r>
      <w:r w:rsidR="000D081A">
        <w:t xml:space="preserve"> and</w:t>
      </w:r>
      <w:r w:rsidR="00177729">
        <w:t xml:space="preserve"> some</w:t>
      </w:r>
      <w:r w:rsidR="000D081A">
        <w:t xml:space="preserve"> families struggled with virtual set-</w:t>
      </w:r>
      <w:r w:rsidR="00177729">
        <w:t xml:space="preserve">up. However, </w:t>
      </w:r>
      <w:r w:rsidR="00DC3A61">
        <w:t>the</w:t>
      </w:r>
      <w:r w:rsidR="00177729">
        <w:t xml:space="preserve"> team </w:t>
      </w:r>
      <w:r w:rsidR="00A47D86">
        <w:t>put a lot of effort into</w:t>
      </w:r>
      <w:r w:rsidR="00DC3A61">
        <w:t xml:space="preserve"> outreach</w:t>
      </w:r>
      <w:r w:rsidR="00BC55F3">
        <w:t xml:space="preserve"> with local and </w:t>
      </w:r>
      <w:r w:rsidR="00EB3436">
        <w:t>broader</w:t>
      </w:r>
      <w:r w:rsidR="00BC55F3">
        <w:t xml:space="preserve"> organizations</w:t>
      </w:r>
      <w:r w:rsidR="003822E3">
        <w:t xml:space="preserve"> and supporting parent leaders</w:t>
      </w:r>
      <w:r w:rsidR="00A47D86">
        <w:t xml:space="preserve"> in</w:t>
      </w:r>
      <w:r w:rsidR="003822E3">
        <w:t xml:space="preserve"> 1:1</w:t>
      </w:r>
      <w:r w:rsidR="00A47D86">
        <w:t xml:space="preserve"> coaching</w:t>
      </w:r>
      <w:r w:rsidR="003822E3">
        <w:t xml:space="preserve"> as needed</w:t>
      </w:r>
      <w:r w:rsidR="00DC3A61">
        <w:t>.</w:t>
      </w:r>
      <w:r w:rsidR="009A34BD">
        <w:t xml:space="preserve">  The</w:t>
      </w:r>
      <w:r w:rsidR="00C33F46">
        <w:t xml:space="preserve">y </w:t>
      </w:r>
      <w:r w:rsidR="00DC0BFC">
        <w:t xml:space="preserve">are in the middle of </w:t>
      </w:r>
      <w:r w:rsidR="009508C2">
        <w:t>engaging a new</w:t>
      </w:r>
      <w:r w:rsidR="00C33F46">
        <w:t xml:space="preserve"> cohort as of </w:t>
      </w:r>
      <w:r w:rsidR="00C87480">
        <w:t>today</w:t>
      </w:r>
      <w:r w:rsidR="00C33F46">
        <w:t>, so the</w:t>
      </w:r>
      <w:r w:rsidR="009A34BD">
        <w:t xml:space="preserve"> data</w:t>
      </w:r>
      <w:r w:rsidR="00C33F46">
        <w:t xml:space="preserve"> for that group is expected</w:t>
      </w:r>
      <w:r w:rsidR="009A34BD">
        <w:t xml:space="preserve"> at the end of </w:t>
      </w:r>
      <w:r w:rsidR="00BE64D2">
        <w:t>T</w:t>
      </w:r>
      <w:r w:rsidR="009A34BD">
        <w:t xml:space="preserve">he </w:t>
      </w:r>
      <w:r w:rsidR="00BE64D2">
        <w:t>F</w:t>
      </w:r>
      <w:r w:rsidR="009A34BD">
        <w:t xml:space="preserve">iscal </w:t>
      </w:r>
      <w:r w:rsidR="00BE64D2">
        <w:t>Y</w:t>
      </w:r>
      <w:r w:rsidR="009A34BD">
        <w:t>ear</w:t>
      </w:r>
      <w:r w:rsidR="00C33F46">
        <w:t>.</w:t>
      </w:r>
    </w:p>
    <w:p w14:paraId="4C14F1EA" w14:textId="6F6958B7" w:rsidR="00363790" w:rsidRDefault="00363790" w:rsidP="00363790">
      <w:r>
        <w:t xml:space="preserve">H. Kellison asked staff to consider </w:t>
      </w:r>
      <w:r w:rsidR="00D21F14">
        <w:t>an alternative name for</w:t>
      </w:r>
      <w:r>
        <w:t xml:space="preserve"> the Emergency </w:t>
      </w:r>
      <w:r w:rsidR="00383869">
        <w:t>C</w:t>
      </w:r>
      <w:r>
        <w:t xml:space="preserve">hildcare </w:t>
      </w:r>
      <w:r w:rsidR="00383869">
        <w:t>S</w:t>
      </w:r>
      <w:r>
        <w:t xml:space="preserve">lots </w:t>
      </w:r>
      <w:r w:rsidR="001C2FE0">
        <w:t xml:space="preserve">to avoid confusion with </w:t>
      </w:r>
      <w:r w:rsidR="00383869">
        <w:t>general “childcare.”</w:t>
      </w:r>
    </w:p>
    <w:p w14:paraId="5885A46C" w14:textId="4FDCDAF3" w:rsidR="001B033D" w:rsidRPr="00BB47E4" w:rsidRDefault="00BB47E4" w:rsidP="00733F97">
      <w:pPr>
        <w:rPr>
          <w:b/>
          <w:bCs/>
          <w:i/>
          <w:iCs/>
        </w:rPr>
      </w:pPr>
      <w:r w:rsidRPr="00BB47E4">
        <w:rPr>
          <w:b/>
          <w:bCs/>
          <w:i/>
          <w:iCs/>
        </w:rPr>
        <w:t>Accept Report on Part 2 of Fiscal Half-Year 1 2022 Performance Measures</w:t>
      </w:r>
    </w:p>
    <w:p w14:paraId="66E96B61" w14:textId="62410B4F" w:rsidR="00190262" w:rsidRPr="00061571" w:rsidRDefault="00024CFE" w:rsidP="00733F97">
      <w:pPr>
        <w:rPr>
          <w:b/>
          <w:bCs/>
        </w:rPr>
      </w:pPr>
      <w:r w:rsidRPr="00231105">
        <w:rPr>
          <w:b/>
          <w:bCs/>
        </w:rPr>
        <w:t>Motion</w:t>
      </w:r>
      <w:r w:rsidR="00BB47E4">
        <w:rPr>
          <w:b/>
          <w:bCs/>
        </w:rPr>
        <w:t>:</w:t>
      </w:r>
      <w:r w:rsidR="003C0514">
        <w:rPr>
          <w:b/>
          <w:bCs/>
        </w:rPr>
        <w:t xml:space="preserve"> </w:t>
      </w:r>
      <w:r w:rsidR="00061571" w:rsidRPr="00BB47E4">
        <w:t>J</w:t>
      </w:r>
      <w:r w:rsidR="00BB47E4" w:rsidRPr="00BB47E4">
        <w:t xml:space="preserve">. </w:t>
      </w:r>
      <w:r w:rsidR="00061571" w:rsidRPr="00BB47E4">
        <w:t>Rexroad</w:t>
      </w:r>
      <w:r w:rsidR="00061571">
        <w:rPr>
          <w:b/>
          <w:bCs/>
        </w:rPr>
        <w:t xml:space="preserve"> </w:t>
      </w:r>
      <w:r w:rsidR="00BB47E4">
        <w:rPr>
          <w:b/>
          <w:bCs/>
        </w:rPr>
        <w:t>S</w:t>
      </w:r>
      <w:r w:rsidR="00061571">
        <w:rPr>
          <w:b/>
          <w:bCs/>
        </w:rPr>
        <w:t>econd</w:t>
      </w:r>
      <w:r w:rsidR="00BB47E4">
        <w:rPr>
          <w:b/>
          <w:bCs/>
        </w:rPr>
        <w:t>:</w:t>
      </w:r>
      <w:r w:rsidR="00061571">
        <w:rPr>
          <w:b/>
          <w:bCs/>
        </w:rPr>
        <w:t xml:space="preserve"> </w:t>
      </w:r>
      <w:r w:rsidR="00BB47E4" w:rsidRPr="00BB47E4">
        <w:t>M.</w:t>
      </w:r>
      <w:r w:rsidR="00190262" w:rsidRPr="00BB47E4">
        <w:t xml:space="preserve"> Roberts</w:t>
      </w:r>
    </w:p>
    <w:p w14:paraId="181153FD" w14:textId="7E4B7C8B" w:rsidR="00763CA7" w:rsidRPr="00723952" w:rsidRDefault="00190262" w:rsidP="00733F97">
      <w:r w:rsidRPr="00723952">
        <w:t>K</w:t>
      </w:r>
      <w:r w:rsidR="00BB47E4" w:rsidRPr="00723952">
        <w:t xml:space="preserve">. </w:t>
      </w:r>
      <w:r w:rsidRPr="00723952">
        <w:t xml:space="preserve">Jakowski </w:t>
      </w:r>
      <w:r w:rsidR="00BB47E4" w:rsidRPr="00723952">
        <w:t>was absent</w:t>
      </w:r>
      <w:r w:rsidR="003A5D4C">
        <w:t xml:space="preserve"> at this item</w:t>
      </w:r>
      <w:r w:rsidR="00FA515C">
        <w:t>,</w:t>
      </w:r>
      <w:r w:rsidR="00FD1837">
        <w:t xml:space="preserve"> departing at 3:58pm. </w:t>
      </w:r>
    </w:p>
    <w:p w14:paraId="28112974" w14:textId="0C91265A" w:rsidR="006D68BE" w:rsidRPr="006D68BE" w:rsidRDefault="006D68BE" w:rsidP="00733F97">
      <w:pPr>
        <w:rPr>
          <w:b/>
          <w:bCs/>
          <w:i/>
          <w:iCs/>
        </w:rPr>
      </w:pPr>
      <w:r>
        <w:t>V. Zimmerle took a roll call vote. Motion carried unanimously.</w:t>
      </w:r>
    </w:p>
    <w:p w14:paraId="3379AE67" w14:textId="3E305B2D" w:rsidR="00916573" w:rsidRDefault="00916573" w:rsidP="00916573">
      <w:pPr>
        <w:rPr>
          <w:u w:val="single"/>
        </w:rPr>
      </w:pPr>
      <w:r>
        <w:rPr>
          <w:u w:val="single"/>
        </w:rPr>
        <w:t>Item #</w:t>
      </w:r>
      <w:r w:rsidR="00F67933">
        <w:rPr>
          <w:u w:val="single"/>
        </w:rPr>
        <w:t>16</w:t>
      </w:r>
      <w:r>
        <w:rPr>
          <w:u w:val="single"/>
        </w:rPr>
        <w:t xml:space="preserve">: </w:t>
      </w:r>
      <w:r w:rsidR="00C91547">
        <w:rPr>
          <w:u w:val="single"/>
        </w:rPr>
        <w:t>Executive Director Report</w:t>
      </w:r>
    </w:p>
    <w:p w14:paraId="3CF4E745" w14:textId="75637B1A" w:rsidR="00345D27" w:rsidRDefault="002C572D" w:rsidP="00916573">
      <w:r>
        <w:t>G. Daleiden</w:t>
      </w:r>
      <w:r w:rsidR="00345D27">
        <w:t xml:space="preserve"> provided the following updates:</w:t>
      </w:r>
    </w:p>
    <w:p w14:paraId="566B85EA" w14:textId="55B78824" w:rsidR="001226E5" w:rsidRDefault="003712EA" w:rsidP="00FF61FB">
      <w:pPr>
        <w:pStyle w:val="ListParagraph"/>
        <w:numPr>
          <w:ilvl w:val="0"/>
          <w:numId w:val="15"/>
        </w:numPr>
      </w:pPr>
      <w:r>
        <w:t xml:space="preserve">F5Y will be applying </w:t>
      </w:r>
      <w:r w:rsidR="00A9273B">
        <w:t xml:space="preserve">as </w:t>
      </w:r>
      <w:r w:rsidR="00CC3EEC">
        <w:t xml:space="preserve">a </w:t>
      </w:r>
      <w:r w:rsidR="00A9273B">
        <w:t>tri</w:t>
      </w:r>
      <w:r w:rsidR="00CC3EEC">
        <w:t>-</w:t>
      </w:r>
      <w:r w:rsidR="00A9273B">
        <w:t xml:space="preserve">county region </w:t>
      </w:r>
      <w:r w:rsidR="00300EF2">
        <w:t xml:space="preserve">with First 5 Placer and </w:t>
      </w:r>
      <w:r w:rsidR="00B25C2B">
        <w:t>Sutter</w:t>
      </w:r>
      <w:r w:rsidR="00A9273B">
        <w:t xml:space="preserve"> for the First 5 California Refugee </w:t>
      </w:r>
      <w:r w:rsidR="00300EF2">
        <w:t>S</w:t>
      </w:r>
      <w:r w:rsidR="00A9273B">
        <w:t xml:space="preserve">upport </w:t>
      </w:r>
      <w:r w:rsidR="00300EF2">
        <w:t>G</w:t>
      </w:r>
      <w:r w:rsidR="00A9273B">
        <w:t xml:space="preserve">rant. </w:t>
      </w:r>
      <w:r w:rsidR="00B25C2B">
        <w:t xml:space="preserve"> Direct service partners</w:t>
      </w:r>
      <w:r w:rsidR="00A9273B">
        <w:t xml:space="preserve"> YCCA and I</w:t>
      </w:r>
      <w:r w:rsidR="00CC3EEC">
        <w:t xml:space="preserve">nternational </w:t>
      </w:r>
      <w:r w:rsidR="00A9273B">
        <w:t>House</w:t>
      </w:r>
      <w:r w:rsidR="002D24F2">
        <w:t>-Davis</w:t>
      </w:r>
      <w:r w:rsidR="00A9273B">
        <w:t xml:space="preserve"> </w:t>
      </w:r>
      <w:r w:rsidR="00B25C2B">
        <w:t xml:space="preserve">will be </w:t>
      </w:r>
      <w:r w:rsidR="00345D27">
        <w:t xml:space="preserve">subcontractors </w:t>
      </w:r>
      <w:r w:rsidR="00A9273B">
        <w:t>on this grant</w:t>
      </w:r>
      <w:r w:rsidR="00CC3EEC">
        <w:t>,</w:t>
      </w:r>
      <w:r w:rsidR="00A9273B">
        <w:t xml:space="preserve"> should it be funded.</w:t>
      </w:r>
    </w:p>
    <w:p w14:paraId="10796EEB" w14:textId="751BB41A" w:rsidR="00652BFD" w:rsidRDefault="00CC3EEC" w:rsidP="00FF61FB">
      <w:pPr>
        <w:pStyle w:val="ListParagraph"/>
        <w:numPr>
          <w:ilvl w:val="0"/>
          <w:numId w:val="15"/>
        </w:numPr>
      </w:pPr>
      <w:r>
        <w:t xml:space="preserve">The </w:t>
      </w:r>
      <w:r w:rsidR="00652BFD" w:rsidRPr="004166DC">
        <w:t xml:space="preserve">Deputy Director received a </w:t>
      </w:r>
      <w:r w:rsidR="00B36968">
        <w:t xml:space="preserve">merit </w:t>
      </w:r>
      <w:r w:rsidR="00652BFD" w:rsidRPr="004166DC">
        <w:t>step increase after</w:t>
      </w:r>
      <w:r w:rsidR="00B36968">
        <w:t xml:space="preserve"> receiving a</w:t>
      </w:r>
      <w:r w:rsidR="00652BFD" w:rsidRPr="004166DC">
        <w:t xml:space="preserve"> positive Performance Evaluation Review</w:t>
      </w:r>
      <w:r w:rsidR="00AC2DE2">
        <w:t>.</w:t>
      </w:r>
    </w:p>
    <w:p w14:paraId="6F3C59C9" w14:textId="152C2F74" w:rsidR="00CC464B" w:rsidRDefault="00CC464B" w:rsidP="00FF61FB">
      <w:pPr>
        <w:pStyle w:val="ListParagraph"/>
        <w:numPr>
          <w:ilvl w:val="0"/>
          <w:numId w:val="15"/>
        </w:numPr>
      </w:pPr>
      <w:r>
        <w:t xml:space="preserve">First 5 Yolo has a role as one of about 15 partners in a First 5 Association Policy Center Home Visiting Think Tank which also includes First 5 CA. The Think </w:t>
      </w:r>
      <w:r w:rsidR="002C572D">
        <w:t>Tank will</w:t>
      </w:r>
      <w:r>
        <w:t xml:space="preserve"> continue to meet over the summer to create recommendations for home visiting for the Governor’s Office and </w:t>
      </w:r>
      <w:r w:rsidR="007B4E79">
        <w:t>other State</w:t>
      </w:r>
      <w:r>
        <w:t xml:space="preserve"> agencies. This effort will also help align </w:t>
      </w:r>
      <w:r w:rsidR="002C572D">
        <w:t>local First</w:t>
      </w:r>
      <w:r>
        <w:t xml:space="preserve"> 5 </w:t>
      </w:r>
      <w:r w:rsidR="007B4E79">
        <w:t>priorities across</w:t>
      </w:r>
      <w:r>
        <w:t xml:space="preserve"> CA.</w:t>
      </w:r>
    </w:p>
    <w:p w14:paraId="2CB06806" w14:textId="67F1B08E" w:rsidR="00132A85" w:rsidRPr="007A6101" w:rsidRDefault="00AC2DE2" w:rsidP="00FF61FB">
      <w:pPr>
        <w:pStyle w:val="ListParagraph"/>
        <w:numPr>
          <w:ilvl w:val="0"/>
          <w:numId w:val="15"/>
        </w:numPr>
      </w:pPr>
      <w:r>
        <w:t xml:space="preserve">The </w:t>
      </w:r>
      <w:r w:rsidR="004166DC">
        <w:t xml:space="preserve">Little Pioneers </w:t>
      </w:r>
      <w:r w:rsidR="007B5A49">
        <w:t>C</w:t>
      </w:r>
      <w:r w:rsidR="004166DC">
        <w:t xml:space="preserve">hildcare </w:t>
      </w:r>
      <w:r w:rsidR="007B5A49">
        <w:t>C</w:t>
      </w:r>
      <w:r w:rsidR="004166DC">
        <w:t>enter in Winters</w:t>
      </w:r>
      <w:r>
        <w:t xml:space="preserve"> </w:t>
      </w:r>
      <w:r w:rsidR="004166DC">
        <w:t xml:space="preserve">is the only childcare center in </w:t>
      </w:r>
      <w:r w:rsidR="00BA2105">
        <w:t>C</w:t>
      </w:r>
      <w:r w:rsidR="004166DC">
        <w:t>ity of Winters</w:t>
      </w:r>
      <w:r w:rsidR="00E77970">
        <w:t>.</w:t>
      </w:r>
      <w:r w:rsidR="000019C6">
        <w:t xml:space="preserve">  </w:t>
      </w:r>
      <w:r w:rsidR="00E77970">
        <w:t>F</w:t>
      </w:r>
      <w:r>
        <w:t>5Y</w:t>
      </w:r>
      <w:r w:rsidR="00E77970">
        <w:t xml:space="preserve"> was alerted by S</w:t>
      </w:r>
      <w:r>
        <w:t>. Brown</w:t>
      </w:r>
      <w:r w:rsidR="00E77970">
        <w:t xml:space="preserve"> and </w:t>
      </w:r>
      <w:r>
        <w:t xml:space="preserve">F. Montagna </w:t>
      </w:r>
      <w:r w:rsidR="00E77970">
        <w:t>that</w:t>
      </w:r>
      <w:r>
        <w:t xml:space="preserve"> </w:t>
      </w:r>
      <w:r w:rsidR="00BA2105">
        <w:t>T</w:t>
      </w:r>
      <w:r>
        <w:t xml:space="preserve">he </w:t>
      </w:r>
      <w:r w:rsidR="00BA2105">
        <w:t>C</w:t>
      </w:r>
      <w:r>
        <w:t>enter</w:t>
      </w:r>
      <w:r w:rsidR="00E77970">
        <w:t xml:space="preserve"> </w:t>
      </w:r>
      <w:r>
        <w:t xml:space="preserve">is </w:t>
      </w:r>
      <w:r w:rsidR="00E77970">
        <w:t xml:space="preserve">losing </w:t>
      </w:r>
      <w:r w:rsidR="00BA2105">
        <w:t>its</w:t>
      </w:r>
      <w:r w:rsidR="00E77970">
        <w:t xml:space="preserve"> space at a </w:t>
      </w:r>
      <w:r w:rsidR="00BA2105">
        <w:t xml:space="preserve">local </w:t>
      </w:r>
      <w:r w:rsidR="00E77970">
        <w:t>church</w:t>
      </w:r>
      <w:r w:rsidR="00BA2105">
        <w:t xml:space="preserve"> which as hosted for many years</w:t>
      </w:r>
      <w:r w:rsidR="00E77970">
        <w:t>. F5</w:t>
      </w:r>
      <w:r>
        <w:t>Y</w:t>
      </w:r>
      <w:r w:rsidR="00E77970">
        <w:t xml:space="preserve"> is working with </w:t>
      </w:r>
      <w:r w:rsidR="00BA2105">
        <w:t xml:space="preserve">District 2 </w:t>
      </w:r>
      <w:r w:rsidR="00974A0C">
        <w:t>Supervisor</w:t>
      </w:r>
      <w:r w:rsidR="00E77970">
        <w:t xml:space="preserve"> Saylor, parents,</w:t>
      </w:r>
      <w:r>
        <w:t xml:space="preserve"> and the</w:t>
      </w:r>
      <w:r w:rsidR="00E77970">
        <w:t xml:space="preserve"> </w:t>
      </w:r>
      <w:r w:rsidR="00602AB4">
        <w:t>C</w:t>
      </w:r>
      <w:r w:rsidR="00E77970">
        <w:t xml:space="preserve">ity </w:t>
      </w:r>
      <w:r w:rsidR="00602AB4">
        <w:t>M</w:t>
      </w:r>
      <w:r w:rsidR="00E77970">
        <w:t xml:space="preserve">anager, </w:t>
      </w:r>
      <w:r>
        <w:t>to</w:t>
      </w:r>
      <w:r w:rsidR="00E77970">
        <w:t xml:space="preserve"> see if they can extend the time</w:t>
      </w:r>
      <w:r w:rsidR="00CA6822">
        <w:t>line</w:t>
      </w:r>
      <w:r w:rsidR="00E77970">
        <w:t xml:space="preserve"> to</w:t>
      </w:r>
      <w:r>
        <w:t xml:space="preserve"> </w:t>
      </w:r>
      <w:r w:rsidR="00E77970">
        <w:t xml:space="preserve">find a new </w:t>
      </w:r>
      <w:r w:rsidR="002C572D">
        <w:t>site.</w:t>
      </w:r>
      <w:r w:rsidR="00E77970">
        <w:t xml:space="preserve"> F5</w:t>
      </w:r>
      <w:r>
        <w:t>Y</w:t>
      </w:r>
      <w:r w:rsidR="00E77970">
        <w:t xml:space="preserve"> will be able t</w:t>
      </w:r>
      <w:r>
        <w:t xml:space="preserve">o </w:t>
      </w:r>
      <w:r w:rsidR="00F52F81">
        <w:t xml:space="preserve">provide </w:t>
      </w:r>
      <w:r w:rsidR="00F50A78">
        <w:t xml:space="preserve">funding </w:t>
      </w:r>
      <w:r w:rsidR="00F52F81">
        <w:t>support for a</w:t>
      </w:r>
      <w:r w:rsidR="00E77970">
        <w:t xml:space="preserve"> remodel </w:t>
      </w:r>
      <w:r w:rsidR="004D1342">
        <w:t>or retrofit</w:t>
      </w:r>
      <w:r w:rsidR="00602AB4">
        <w:t xml:space="preserve"> at a new site under the </w:t>
      </w:r>
      <w:r w:rsidR="00BC6D28">
        <w:t>newly approved ARP Childcare Package</w:t>
      </w:r>
      <w:r w:rsidR="005A19D3">
        <w:t>.</w:t>
      </w:r>
    </w:p>
    <w:p w14:paraId="7E1FC568" w14:textId="326D6198" w:rsidR="00916573" w:rsidRDefault="00916573" w:rsidP="00916573">
      <w:pPr>
        <w:rPr>
          <w:rFonts w:cstheme="minorHAnsi"/>
          <w:u w:val="single"/>
        </w:rPr>
      </w:pPr>
      <w:r w:rsidRPr="009B3651">
        <w:rPr>
          <w:rFonts w:cstheme="minorHAnsi"/>
          <w:u w:val="single"/>
        </w:rPr>
        <w:t>Item #1</w:t>
      </w:r>
      <w:r w:rsidR="00F67933" w:rsidRPr="009B3651">
        <w:rPr>
          <w:rFonts w:cstheme="minorHAnsi"/>
          <w:u w:val="single"/>
        </w:rPr>
        <w:t>7</w:t>
      </w:r>
      <w:r w:rsidRPr="009B3651">
        <w:rPr>
          <w:rFonts w:cstheme="minorHAnsi"/>
          <w:u w:val="single"/>
        </w:rPr>
        <w:t xml:space="preserve">: </w:t>
      </w:r>
      <w:r w:rsidR="00C91547">
        <w:rPr>
          <w:rFonts w:cstheme="minorHAnsi"/>
          <w:u w:val="single"/>
        </w:rPr>
        <w:t>Commissioner Report</w:t>
      </w:r>
    </w:p>
    <w:p w14:paraId="608636A6" w14:textId="1D54A6F2" w:rsidR="00132A85" w:rsidRDefault="00580E40" w:rsidP="00916573">
      <w:pPr>
        <w:rPr>
          <w:rFonts w:cstheme="minorHAnsi"/>
        </w:rPr>
      </w:pPr>
      <w:r w:rsidRPr="00580E40">
        <w:rPr>
          <w:rFonts w:cstheme="minorHAnsi"/>
        </w:rPr>
        <w:lastRenderedPageBreak/>
        <w:t>V. Sulpizio</w:t>
      </w:r>
      <w:r w:rsidR="00CA6822">
        <w:rPr>
          <w:rFonts w:cstheme="minorHAnsi"/>
        </w:rPr>
        <w:t xml:space="preserve"> noted</w:t>
      </w:r>
      <w:r w:rsidRPr="00580E40">
        <w:rPr>
          <w:rFonts w:cstheme="minorHAnsi"/>
        </w:rPr>
        <w:t xml:space="preserve"> </w:t>
      </w:r>
      <w:r w:rsidR="004C0E5F">
        <w:rPr>
          <w:rFonts w:cstheme="minorHAnsi"/>
        </w:rPr>
        <w:t xml:space="preserve">that she </w:t>
      </w:r>
      <w:r w:rsidR="00152DC1">
        <w:rPr>
          <w:rFonts w:cstheme="minorHAnsi"/>
        </w:rPr>
        <w:t xml:space="preserve">very much appreciated her </w:t>
      </w:r>
      <w:r w:rsidR="004C0E5F">
        <w:rPr>
          <w:rFonts w:cstheme="minorHAnsi"/>
        </w:rPr>
        <w:t>visit</w:t>
      </w:r>
      <w:r w:rsidR="00152DC1">
        <w:rPr>
          <w:rFonts w:cstheme="minorHAnsi"/>
        </w:rPr>
        <w:t xml:space="preserve"> to </w:t>
      </w:r>
      <w:r w:rsidR="004C0E5F">
        <w:rPr>
          <w:rFonts w:cstheme="minorHAnsi"/>
        </w:rPr>
        <w:t xml:space="preserve">Yolo Crisis Nursery, and that, along with Supervisor Villegas’ Office, they have agreed </w:t>
      </w:r>
      <w:r w:rsidR="0017201D">
        <w:rPr>
          <w:rFonts w:cstheme="minorHAnsi"/>
        </w:rPr>
        <w:t>to meet</w:t>
      </w:r>
      <w:r w:rsidR="0074442E">
        <w:rPr>
          <w:rFonts w:cstheme="minorHAnsi"/>
        </w:rPr>
        <w:t xml:space="preserve"> to strengthen connections</w:t>
      </w:r>
      <w:r w:rsidR="005B30E4">
        <w:rPr>
          <w:rFonts w:cstheme="minorHAnsi"/>
        </w:rPr>
        <w:t xml:space="preserve"> in </w:t>
      </w:r>
      <w:r w:rsidR="00FF4510">
        <w:rPr>
          <w:rFonts w:cstheme="minorHAnsi"/>
        </w:rPr>
        <w:t>West Sacramento.</w:t>
      </w:r>
      <w:r w:rsidR="00A460BE">
        <w:rPr>
          <w:rFonts w:cstheme="minorHAnsi"/>
        </w:rPr>
        <w:t xml:space="preserve">  </w:t>
      </w:r>
      <w:r w:rsidR="00FF4510">
        <w:rPr>
          <w:rFonts w:cstheme="minorHAnsi"/>
        </w:rPr>
        <w:t>YCN</w:t>
      </w:r>
      <w:r w:rsidR="00A460BE">
        <w:rPr>
          <w:rFonts w:cstheme="minorHAnsi"/>
        </w:rPr>
        <w:t xml:space="preserve"> </w:t>
      </w:r>
      <w:r w:rsidR="00FA0B70">
        <w:rPr>
          <w:rFonts w:cstheme="minorHAnsi"/>
        </w:rPr>
        <w:t xml:space="preserve">noted they </w:t>
      </w:r>
      <w:r w:rsidR="00DE5766">
        <w:rPr>
          <w:rFonts w:cstheme="minorHAnsi"/>
        </w:rPr>
        <w:t>need summer clothes</w:t>
      </w:r>
      <w:r w:rsidR="00375F35">
        <w:rPr>
          <w:rFonts w:cstheme="minorHAnsi"/>
        </w:rPr>
        <w:t xml:space="preserve"> for children 2-6 yea</w:t>
      </w:r>
      <w:r w:rsidR="00D630BF">
        <w:rPr>
          <w:rFonts w:cstheme="minorHAnsi"/>
        </w:rPr>
        <w:t>r</w:t>
      </w:r>
      <w:r w:rsidR="00375F35">
        <w:rPr>
          <w:rFonts w:cstheme="minorHAnsi"/>
        </w:rPr>
        <w:t xml:space="preserve">s </w:t>
      </w:r>
      <w:r w:rsidR="00124987">
        <w:rPr>
          <w:rFonts w:cstheme="minorHAnsi"/>
        </w:rPr>
        <w:t>old</w:t>
      </w:r>
      <w:r w:rsidR="00344AED">
        <w:rPr>
          <w:rFonts w:cstheme="minorHAnsi"/>
        </w:rPr>
        <w:t xml:space="preserve">, which </w:t>
      </w:r>
      <w:r w:rsidR="006E78FC">
        <w:rPr>
          <w:rFonts w:cstheme="minorHAnsi"/>
        </w:rPr>
        <w:t>V. Sul</w:t>
      </w:r>
      <w:r w:rsidR="00503375">
        <w:rPr>
          <w:rFonts w:cstheme="minorHAnsi"/>
        </w:rPr>
        <w:t xml:space="preserve">pizio </w:t>
      </w:r>
      <w:r w:rsidR="00DF7D4E">
        <w:rPr>
          <w:rFonts w:cstheme="minorHAnsi"/>
        </w:rPr>
        <w:t>will be delivering</w:t>
      </w:r>
      <w:r w:rsidR="00FF4510">
        <w:rPr>
          <w:rFonts w:cstheme="minorHAnsi"/>
        </w:rPr>
        <w:t xml:space="preserve"> from a collection effort in West Sacramento</w:t>
      </w:r>
      <w:r w:rsidR="00165A77">
        <w:rPr>
          <w:rFonts w:cstheme="minorHAnsi"/>
        </w:rPr>
        <w:t>.</w:t>
      </w:r>
    </w:p>
    <w:p w14:paraId="1BC44192" w14:textId="63BA6D28" w:rsidR="00503375" w:rsidRPr="00580E40" w:rsidRDefault="00570817" w:rsidP="00916573">
      <w:pPr>
        <w:rPr>
          <w:rFonts w:cstheme="minorHAnsi"/>
        </w:rPr>
      </w:pPr>
      <w:r>
        <w:rPr>
          <w:rFonts w:cstheme="minorHAnsi"/>
        </w:rPr>
        <w:t xml:space="preserve">H. Kellison </w:t>
      </w:r>
      <w:r w:rsidR="00344AED">
        <w:rPr>
          <w:rFonts w:cstheme="minorHAnsi"/>
        </w:rPr>
        <w:t>recommended</w:t>
      </w:r>
      <w:r>
        <w:rPr>
          <w:rFonts w:cstheme="minorHAnsi"/>
        </w:rPr>
        <w:t xml:space="preserve"> w</w:t>
      </w:r>
      <w:r w:rsidR="00503375">
        <w:rPr>
          <w:rFonts w:cstheme="minorHAnsi"/>
        </w:rPr>
        <w:t>atch</w:t>
      </w:r>
      <w:r w:rsidR="00344AED">
        <w:rPr>
          <w:rFonts w:cstheme="minorHAnsi"/>
        </w:rPr>
        <w:t>ing</w:t>
      </w:r>
      <w:r w:rsidR="00503375">
        <w:rPr>
          <w:rFonts w:cstheme="minorHAnsi"/>
        </w:rPr>
        <w:t xml:space="preserve"> the news </w:t>
      </w:r>
      <w:r w:rsidR="0068548C">
        <w:rPr>
          <w:rFonts w:cstheme="minorHAnsi"/>
        </w:rPr>
        <w:t>on the following day</w:t>
      </w:r>
      <w:r w:rsidR="00344AED">
        <w:rPr>
          <w:rFonts w:cstheme="minorHAnsi"/>
        </w:rPr>
        <w:t xml:space="preserve"> because </w:t>
      </w:r>
      <w:r w:rsidR="00771043">
        <w:rPr>
          <w:rFonts w:cstheme="minorHAnsi"/>
        </w:rPr>
        <w:t>exciting news is expected</w:t>
      </w:r>
      <w:r w:rsidR="00FD343E">
        <w:rPr>
          <w:rFonts w:cstheme="minorHAnsi"/>
        </w:rPr>
        <w:t xml:space="preserve"> to be </w:t>
      </w:r>
      <w:r w:rsidR="00EE4EE6">
        <w:rPr>
          <w:rFonts w:cstheme="minorHAnsi"/>
        </w:rPr>
        <w:t>released</w:t>
      </w:r>
      <w:r w:rsidR="00771043">
        <w:rPr>
          <w:rFonts w:cstheme="minorHAnsi"/>
        </w:rPr>
        <w:t xml:space="preserve"> </w:t>
      </w:r>
      <w:r w:rsidR="002C572D">
        <w:rPr>
          <w:rFonts w:cstheme="minorHAnsi"/>
        </w:rPr>
        <w:t>from Yoche</w:t>
      </w:r>
      <w:r w:rsidR="00503375">
        <w:rPr>
          <w:rFonts w:cstheme="minorHAnsi"/>
        </w:rPr>
        <w:t xml:space="preserve"> Dehe Wintun Nation. </w:t>
      </w:r>
    </w:p>
    <w:p w14:paraId="2D2E52F8" w14:textId="2B1D869E" w:rsidR="00733F97" w:rsidRPr="009B3651" w:rsidRDefault="00733F97" w:rsidP="00733F97">
      <w:pPr>
        <w:rPr>
          <w:rFonts w:cstheme="minorHAnsi"/>
          <w:u w:val="single"/>
        </w:rPr>
      </w:pPr>
      <w:r w:rsidRPr="009B3651">
        <w:rPr>
          <w:rFonts w:cstheme="minorHAnsi"/>
          <w:u w:val="single"/>
        </w:rPr>
        <w:t>Item #1</w:t>
      </w:r>
      <w:r w:rsidR="00C91547">
        <w:rPr>
          <w:rFonts w:cstheme="minorHAnsi"/>
          <w:u w:val="single"/>
        </w:rPr>
        <w:t>8</w:t>
      </w:r>
      <w:r w:rsidRPr="009B3651">
        <w:rPr>
          <w:rFonts w:cstheme="minorHAnsi"/>
          <w:u w:val="single"/>
        </w:rPr>
        <w:t>: Chair Adjournment</w:t>
      </w:r>
    </w:p>
    <w:p w14:paraId="6531C131" w14:textId="5E9F5892" w:rsidR="00733F97" w:rsidRPr="006D68BE" w:rsidRDefault="00503375" w:rsidP="00733F97">
      <w:pPr>
        <w:rPr>
          <w:b/>
          <w:bCs/>
          <w:i/>
          <w:iCs/>
        </w:rPr>
      </w:pPr>
      <w:r w:rsidRPr="006D68BE">
        <w:rPr>
          <w:b/>
          <w:bCs/>
          <w:i/>
          <w:iCs/>
        </w:rPr>
        <w:t xml:space="preserve">H. Kellison called </w:t>
      </w:r>
      <w:r w:rsidR="009036E0">
        <w:rPr>
          <w:b/>
          <w:bCs/>
          <w:i/>
          <w:iCs/>
        </w:rPr>
        <w:t xml:space="preserve">for </w:t>
      </w:r>
      <w:r w:rsidRPr="006D68BE">
        <w:rPr>
          <w:b/>
          <w:bCs/>
          <w:i/>
          <w:iCs/>
        </w:rPr>
        <w:t xml:space="preserve">a motion </w:t>
      </w:r>
      <w:r w:rsidR="001D7BDC" w:rsidRPr="006D68BE">
        <w:rPr>
          <w:b/>
          <w:bCs/>
          <w:i/>
          <w:iCs/>
        </w:rPr>
        <w:t>to adjourn</w:t>
      </w:r>
      <w:r w:rsidR="00733F97" w:rsidRPr="006D68BE">
        <w:rPr>
          <w:b/>
          <w:bCs/>
          <w:i/>
          <w:iCs/>
        </w:rPr>
        <w:t xml:space="preserve"> the meeting</w:t>
      </w:r>
      <w:r w:rsidR="006D68BE" w:rsidRPr="006D68BE">
        <w:rPr>
          <w:b/>
          <w:bCs/>
          <w:i/>
          <w:iCs/>
        </w:rPr>
        <w:t>.</w:t>
      </w:r>
      <w:r w:rsidR="00733F97" w:rsidRPr="006D68BE">
        <w:rPr>
          <w:b/>
          <w:bCs/>
          <w:i/>
          <w:iCs/>
        </w:rPr>
        <w:t xml:space="preserve"> </w:t>
      </w:r>
    </w:p>
    <w:p w14:paraId="34EB16BC" w14:textId="714EA9EC" w:rsidR="007511D8" w:rsidRPr="006D68BE" w:rsidRDefault="00503375" w:rsidP="00733F97">
      <w:pPr>
        <w:rPr>
          <w:b/>
          <w:bCs/>
        </w:rPr>
      </w:pPr>
      <w:r w:rsidRPr="006D68BE">
        <w:rPr>
          <w:b/>
          <w:bCs/>
        </w:rPr>
        <w:t>Motion</w:t>
      </w:r>
      <w:r w:rsidR="006D68BE" w:rsidRPr="006D68BE">
        <w:rPr>
          <w:b/>
          <w:bCs/>
        </w:rPr>
        <w:t>:</w:t>
      </w:r>
      <w:r w:rsidRPr="006D68BE">
        <w:rPr>
          <w:b/>
          <w:bCs/>
        </w:rPr>
        <w:t xml:space="preserve"> </w:t>
      </w:r>
      <w:r w:rsidRPr="006D68BE">
        <w:t>V</w:t>
      </w:r>
      <w:r w:rsidR="006D68BE" w:rsidRPr="006D68BE">
        <w:t>.</w:t>
      </w:r>
      <w:r w:rsidRPr="006D68BE">
        <w:t xml:space="preserve"> Sulpizio</w:t>
      </w:r>
      <w:r w:rsidRPr="006D68BE">
        <w:rPr>
          <w:b/>
          <w:bCs/>
        </w:rPr>
        <w:t xml:space="preserve">    </w:t>
      </w:r>
      <w:r w:rsidR="007511D8" w:rsidRPr="006D68BE">
        <w:rPr>
          <w:b/>
          <w:bCs/>
        </w:rPr>
        <w:t xml:space="preserve">Second: </w:t>
      </w:r>
      <w:r w:rsidRPr="006D68BE">
        <w:t>N</w:t>
      </w:r>
      <w:r w:rsidR="006D68BE">
        <w:t>.</w:t>
      </w:r>
      <w:r w:rsidRPr="006D68BE">
        <w:t xml:space="preserve"> Arnold</w:t>
      </w:r>
      <w:r w:rsidRPr="006D68BE">
        <w:rPr>
          <w:b/>
          <w:bCs/>
        </w:rPr>
        <w:t xml:space="preserve"> </w:t>
      </w:r>
    </w:p>
    <w:p w14:paraId="2CE8BAEE" w14:textId="71D9B8F8" w:rsidR="00503375" w:rsidRDefault="00503375" w:rsidP="00733F97">
      <w:r>
        <w:t>Meet</w:t>
      </w:r>
      <w:r w:rsidR="0072462D">
        <w:t>ing ended</w:t>
      </w:r>
      <w:r w:rsidR="001D7BDC">
        <w:t xml:space="preserve"> </w:t>
      </w:r>
      <w:r>
        <w:t>at 4:20 pm</w:t>
      </w:r>
      <w:r w:rsidR="006D68BE">
        <w:t>.</w:t>
      </w:r>
    </w:p>
    <w:p w14:paraId="40CD717B" w14:textId="77777777" w:rsidR="00733F97" w:rsidRDefault="00733F97" w:rsidP="00733F97">
      <w:r>
        <w:t>Next Commission Meeting scheduled:</w:t>
      </w:r>
    </w:p>
    <w:p w14:paraId="13F2E275" w14:textId="47C2D59A" w:rsidR="00117555" w:rsidRPr="00733F97" w:rsidRDefault="00C91547" w:rsidP="00733F97">
      <w:r>
        <w:t>June 8, 2022</w:t>
      </w:r>
      <w:r w:rsidR="00592C99">
        <w:t xml:space="preserve"> </w:t>
      </w:r>
      <w:r w:rsidR="00152DC1">
        <w:t xml:space="preserve">on the Hagan Room Patio </w:t>
      </w:r>
      <w:r w:rsidR="00592C99">
        <w:t>at International House</w:t>
      </w:r>
      <w:r w:rsidR="00152DC1">
        <w:t>,</w:t>
      </w:r>
      <w:r w:rsidR="00592C99">
        <w:t xml:space="preserve"> Davis.</w:t>
      </w:r>
    </w:p>
    <w:sectPr w:rsidR="00117555" w:rsidRPr="00733F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4BE8" w14:textId="77777777" w:rsidR="00D51913" w:rsidRDefault="00D51913" w:rsidP="009627D0">
      <w:pPr>
        <w:spacing w:after="0" w:line="240" w:lineRule="auto"/>
      </w:pPr>
      <w:r>
        <w:separator/>
      </w:r>
    </w:p>
  </w:endnote>
  <w:endnote w:type="continuationSeparator" w:id="0">
    <w:p w14:paraId="574C16F4" w14:textId="77777777" w:rsidR="00D51913" w:rsidRDefault="00D51913" w:rsidP="009627D0">
      <w:pPr>
        <w:spacing w:after="0" w:line="240" w:lineRule="auto"/>
      </w:pPr>
      <w:r>
        <w:continuationSeparator/>
      </w:r>
    </w:p>
  </w:endnote>
  <w:endnote w:type="continuationNotice" w:id="1">
    <w:p w14:paraId="736B011C" w14:textId="77777777" w:rsidR="00D51913" w:rsidRDefault="00D51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CE46" w14:textId="77777777" w:rsidR="00572543" w:rsidRDefault="005725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C72B" w14:textId="77777777" w:rsidR="00572543" w:rsidRDefault="005725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DD83" w14:textId="77777777" w:rsidR="00572543" w:rsidRDefault="005725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50C81" w14:textId="77777777" w:rsidR="00D51913" w:rsidRDefault="00D51913" w:rsidP="009627D0">
      <w:pPr>
        <w:spacing w:after="0" w:line="240" w:lineRule="auto"/>
      </w:pPr>
      <w:r>
        <w:separator/>
      </w:r>
    </w:p>
  </w:footnote>
  <w:footnote w:type="continuationSeparator" w:id="0">
    <w:p w14:paraId="0D8B4619" w14:textId="77777777" w:rsidR="00D51913" w:rsidRDefault="00D51913" w:rsidP="009627D0">
      <w:pPr>
        <w:spacing w:after="0" w:line="240" w:lineRule="auto"/>
      </w:pPr>
      <w:r>
        <w:continuationSeparator/>
      </w:r>
    </w:p>
  </w:footnote>
  <w:footnote w:type="continuationNotice" w:id="1">
    <w:p w14:paraId="122367B3" w14:textId="77777777" w:rsidR="00D51913" w:rsidRDefault="00D519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A9A9" w14:textId="386F1493" w:rsidR="009627D0" w:rsidRDefault="00441D82">
    <w:pPr>
      <w:pStyle w:val="Header"/>
    </w:pPr>
    <w:r>
      <w:rPr>
        <w:noProof/>
      </w:rPr>
      <w:pict w14:anchorId="468A0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09329" o:spid="_x0000_s1026"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C8BF" w14:textId="151592EE" w:rsidR="009627D0" w:rsidRDefault="00F901AF">
    <w:pPr>
      <w:pStyle w:val="Header"/>
    </w:pPr>
    <w:r>
      <w:rPr>
        <w:noProof/>
      </w:rPr>
      <w:drawing>
        <wp:anchor distT="0" distB="0" distL="114300" distR="114300" simplePos="0" relativeHeight="251658240" behindDoc="1" locked="0" layoutInCell="1" allowOverlap="1" wp14:anchorId="3E953060" wp14:editId="09402054">
          <wp:simplePos x="0" y="0"/>
          <wp:positionH relativeFrom="margin">
            <wp:align>center</wp:align>
          </wp:positionH>
          <wp:positionV relativeFrom="page">
            <wp:posOffset>167640</wp:posOffset>
          </wp:positionV>
          <wp:extent cx="2313305" cy="647479"/>
          <wp:effectExtent l="0" t="0" r="0" b="635"/>
          <wp:wrapNone/>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305" cy="647479"/>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9723F" w14:textId="70511DE4" w:rsidR="009627D0" w:rsidRDefault="00441D82">
    <w:pPr>
      <w:pStyle w:val="Header"/>
    </w:pPr>
    <w:r>
      <w:rPr>
        <w:noProof/>
      </w:rPr>
      <w:pict w14:anchorId="7746C0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9909328" o:spid="_x0000_s1025"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2"/>
      <w:numFmt w:val="decimal"/>
      <w:lvlText w:val="%1."/>
      <w:lvlJc w:val="left"/>
      <w:pPr>
        <w:ind w:left="868" w:hanging="716"/>
      </w:pPr>
      <w:rPr>
        <w:rFonts w:ascii="Arial" w:hAnsi="Arial" w:cs="Arial"/>
        <w:b w:val="0"/>
        <w:bCs w:val="0"/>
        <w:i w:val="0"/>
        <w:iCs w:val="0"/>
        <w:spacing w:val="-1"/>
        <w:w w:val="100"/>
        <w:sz w:val="22"/>
        <w:szCs w:val="22"/>
      </w:rPr>
    </w:lvl>
    <w:lvl w:ilvl="1">
      <w:numFmt w:val="bullet"/>
      <w:lvlText w:val="•"/>
      <w:lvlJc w:val="left"/>
      <w:pPr>
        <w:ind w:left="1740" w:hanging="716"/>
      </w:pPr>
    </w:lvl>
    <w:lvl w:ilvl="2">
      <w:numFmt w:val="bullet"/>
      <w:lvlText w:val="•"/>
      <w:lvlJc w:val="left"/>
      <w:pPr>
        <w:ind w:left="2620" w:hanging="716"/>
      </w:pPr>
    </w:lvl>
    <w:lvl w:ilvl="3">
      <w:numFmt w:val="bullet"/>
      <w:lvlText w:val="•"/>
      <w:lvlJc w:val="left"/>
      <w:pPr>
        <w:ind w:left="3500" w:hanging="716"/>
      </w:pPr>
    </w:lvl>
    <w:lvl w:ilvl="4">
      <w:numFmt w:val="bullet"/>
      <w:lvlText w:val="•"/>
      <w:lvlJc w:val="left"/>
      <w:pPr>
        <w:ind w:left="4380" w:hanging="716"/>
      </w:pPr>
    </w:lvl>
    <w:lvl w:ilvl="5">
      <w:numFmt w:val="bullet"/>
      <w:lvlText w:val="•"/>
      <w:lvlJc w:val="left"/>
      <w:pPr>
        <w:ind w:left="5260" w:hanging="716"/>
      </w:pPr>
    </w:lvl>
    <w:lvl w:ilvl="6">
      <w:numFmt w:val="bullet"/>
      <w:lvlText w:val="•"/>
      <w:lvlJc w:val="left"/>
      <w:pPr>
        <w:ind w:left="6140" w:hanging="716"/>
      </w:pPr>
    </w:lvl>
    <w:lvl w:ilvl="7">
      <w:numFmt w:val="bullet"/>
      <w:lvlText w:val="•"/>
      <w:lvlJc w:val="left"/>
      <w:pPr>
        <w:ind w:left="7020" w:hanging="716"/>
      </w:pPr>
    </w:lvl>
    <w:lvl w:ilvl="8">
      <w:numFmt w:val="bullet"/>
      <w:lvlText w:val="•"/>
      <w:lvlJc w:val="left"/>
      <w:pPr>
        <w:ind w:left="7900" w:hanging="716"/>
      </w:pPr>
    </w:lvl>
  </w:abstractNum>
  <w:abstractNum w:abstractNumId="1" w15:restartNumberingAfterBreak="0">
    <w:nsid w:val="00000403"/>
    <w:multiLevelType w:val="multilevel"/>
    <w:tmpl w:val="00000886"/>
    <w:lvl w:ilvl="0">
      <w:start w:val="7"/>
      <w:numFmt w:val="decimal"/>
      <w:lvlText w:val="%1."/>
      <w:lvlJc w:val="left"/>
      <w:pPr>
        <w:ind w:left="715" w:hanging="716"/>
      </w:pPr>
      <w:rPr>
        <w:rFonts w:ascii="Arial" w:hAnsi="Arial" w:cs="Arial"/>
        <w:b w:val="0"/>
        <w:bCs w:val="0"/>
        <w:i w:val="0"/>
        <w:iCs w:val="0"/>
        <w:spacing w:val="-1"/>
        <w:w w:val="100"/>
        <w:sz w:val="22"/>
        <w:szCs w:val="22"/>
      </w:rPr>
    </w:lvl>
    <w:lvl w:ilvl="1">
      <w:numFmt w:val="bullet"/>
      <w:lvlText w:val="•"/>
      <w:lvlJc w:val="left"/>
      <w:pPr>
        <w:ind w:left="772" w:hanging="716"/>
      </w:pPr>
    </w:lvl>
    <w:lvl w:ilvl="2">
      <w:numFmt w:val="bullet"/>
      <w:lvlText w:val="•"/>
      <w:lvlJc w:val="left"/>
      <w:pPr>
        <w:ind w:left="824" w:hanging="716"/>
      </w:pPr>
    </w:lvl>
    <w:lvl w:ilvl="3">
      <w:numFmt w:val="bullet"/>
      <w:lvlText w:val="•"/>
      <w:lvlJc w:val="left"/>
      <w:pPr>
        <w:ind w:left="876" w:hanging="716"/>
      </w:pPr>
    </w:lvl>
    <w:lvl w:ilvl="4">
      <w:numFmt w:val="bullet"/>
      <w:lvlText w:val="•"/>
      <w:lvlJc w:val="left"/>
      <w:pPr>
        <w:ind w:left="928" w:hanging="716"/>
      </w:pPr>
    </w:lvl>
    <w:lvl w:ilvl="5">
      <w:numFmt w:val="bullet"/>
      <w:lvlText w:val="•"/>
      <w:lvlJc w:val="left"/>
      <w:pPr>
        <w:ind w:left="980" w:hanging="716"/>
      </w:pPr>
    </w:lvl>
    <w:lvl w:ilvl="6">
      <w:numFmt w:val="bullet"/>
      <w:lvlText w:val="•"/>
      <w:lvlJc w:val="left"/>
      <w:pPr>
        <w:ind w:left="1032" w:hanging="716"/>
      </w:pPr>
    </w:lvl>
    <w:lvl w:ilvl="7">
      <w:numFmt w:val="bullet"/>
      <w:lvlText w:val="•"/>
      <w:lvlJc w:val="left"/>
      <w:pPr>
        <w:ind w:left="1084" w:hanging="716"/>
      </w:pPr>
    </w:lvl>
    <w:lvl w:ilvl="8">
      <w:numFmt w:val="bullet"/>
      <w:lvlText w:val="•"/>
      <w:lvlJc w:val="left"/>
      <w:pPr>
        <w:ind w:left="1136" w:hanging="716"/>
      </w:pPr>
    </w:lvl>
  </w:abstractNum>
  <w:abstractNum w:abstractNumId="2" w15:restartNumberingAfterBreak="0">
    <w:nsid w:val="00000404"/>
    <w:multiLevelType w:val="multilevel"/>
    <w:tmpl w:val="00000887"/>
    <w:lvl w:ilvl="0">
      <w:start w:val="16"/>
      <w:numFmt w:val="decimal"/>
      <w:lvlText w:val="%1."/>
      <w:lvlJc w:val="left"/>
      <w:pPr>
        <w:ind w:left="715" w:hanging="715"/>
      </w:pPr>
      <w:rPr>
        <w:rFonts w:ascii="Arial" w:hAnsi="Arial" w:cs="Arial"/>
        <w:b w:val="0"/>
        <w:bCs w:val="0"/>
        <w:i w:val="0"/>
        <w:iCs w:val="0"/>
        <w:spacing w:val="-2"/>
        <w:w w:val="100"/>
        <w:sz w:val="22"/>
        <w:szCs w:val="22"/>
      </w:rPr>
    </w:lvl>
    <w:lvl w:ilvl="1">
      <w:numFmt w:val="bullet"/>
      <w:lvlText w:val="•"/>
      <w:lvlJc w:val="left"/>
      <w:pPr>
        <w:ind w:left="938" w:hanging="715"/>
      </w:pPr>
    </w:lvl>
    <w:lvl w:ilvl="2">
      <w:numFmt w:val="bullet"/>
      <w:lvlText w:val="•"/>
      <w:lvlJc w:val="left"/>
      <w:pPr>
        <w:ind w:left="1156" w:hanging="715"/>
      </w:pPr>
    </w:lvl>
    <w:lvl w:ilvl="3">
      <w:numFmt w:val="bullet"/>
      <w:lvlText w:val="•"/>
      <w:lvlJc w:val="left"/>
      <w:pPr>
        <w:ind w:left="1375" w:hanging="715"/>
      </w:pPr>
    </w:lvl>
    <w:lvl w:ilvl="4">
      <w:numFmt w:val="bullet"/>
      <w:lvlText w:val="•"/>
      <w:lvlJc w:val="left"/>
      <w:pPr>
        <w:ind w:left="1593" w:hanging="715"/>
      </w:pPr>
    </w:lvl>
    <w:lvl w:ilvl="5">
      <w:numFmt w:val="bullet"/>
      <w:lvlText w:val="•"/>
      <w:lvlJc w:val="left"/>
      <w:pPr>
        <w:ind w:left="1812" w:hanging="715"/>
      </w:pPr>
    </w:lvl>
    <w:lvl w:ilvl="6">
      <w:numFmt w:val="bullet"/>
      <w:lvlText w:val="•"/>
      <w:lvlJc w:val="left"/>
      <w:pPr>
        <w:ind w:left="2030" w:hanging="715"/>
      </w:pPr>
    </w:lvl>
    <w:lvl w:ilvl="7">
      <w:numFmt w:val="bullet"/>
      <w:lvlText w:val="•"/>
      <w:lvlJc w:val="left"/>
      <w:pPr>
        <w:ind w:left="2248" w:hanging="715"/>
      </w:pPr>
    </w:lvl>
    <w:lvl w:ilvl="8">
      <w:numFmt w:val="bullet"/>
      <w:lvlText w:val="•"/>
      <w:lvlJc w:val="left"/>
      <w:pPr>
        <w:ind w:left="2467" w:hanging="715"/>
      </w:pPr>
    </w:lvl>
  </w:abstractNum>
  <w:abstractNum w:abstractNumId="3" w15:restartNumberingAfterBreak="0">
    <w:nsid w:val="0B310577"/>
    <w:multiLevelType w:val="hybridMultilevel"/>
    <w:tmpl w:val="8FDC4E6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E9736CD"/>
    <w:multiLevelType w:val="hybridMultilevel"/>
    <w:tmpl w:val="2152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E2D44"/>
    <w:multiLevelType w:val="hybridMultilevel"/>
    <w:tmpl w:val="6B9A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B485F"/>
    <w:multiLevelType w:val="hybridMultilevel"/>
    <w:tmpl w:val="4500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D0907"/>
    <w:multiLevelType w:val="hybridMultilevel"/>
    <w:tmpl w:val="E8FC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B48C4"/>
    <w:multiLevelType w:val="hybridMultilevel"/>
    <w:tmpl w:val="79286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1E6150"/>
    <w:multiLevelType w:val="hybridMultilevel"/>
    <w:tmpl w:val="22DA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24C17"/>
    <w:multiLevelType w:val="hybridMultilevel"/>
    <w:tmpl w:val="A46E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A70E4"/>
    <w:multiLevelType w:val="hybridMultilevel"/>
    <w:tmpl w:val="629A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2D483F"/>
    <w:multiLevelType w:val="hybridMultilevel"/>
    <w:tmpl w:val="C5226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A74921"/>
    <w:multiLevelType w:val="hybridMultilevel"/>
    <w:tmpl w:val="6A90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392561">
    <w:abstractNumId w:val="2"/>
  </w:num>
  <w:num w:numId="2" w16cid:durableId="1998804973">
    <w:abstractNumId w:val="1"/>
  </w:num>
  <w:num w:numId="3" w16cid:durableId="200745479">
    <w:abstractNumId w:val="0"/>
  </w:num>
  <w:num w:numId="4" w16cid:durableId="1370913141">
    <w:abstractNumId w:val="9"/>
  </w:num>
  <w:num w:numId="5" w16cid:durableId="1652562481">
    <w:abstractNumId w:val="7"/>
  </w:num>
  <w:num w:numId="6" w16cid:durableId="12180125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7400115">
    <w:abstractNumId w:val="8"/>
  </w:num>
  <w:num w:numId="8" w16cid:durableId="1102068166">
    <w:abstractNumId w:val="13"/>
  </w:num>
  <w:num w:numId="9" w16cid:durableId="561410892">
    <w:abstractNumId w:val="5"/>
  </w:num>
  <w:num w:numId="10" w16cid:durableId="1567955514">
    <w:abstractNumId w:val="10"/>
  </w:num>
  <w:num w:numId="11" w16cid:durableId="1488941824">
    <w:abstractNumId w:val="3"/>
  </w:num>
  <w:num w:numId="12" w16cid:durableId="750859842">
    <w:abstractNumId w:val="11"/>
  </w:num>
  <w:num w:numId="13" w16cid:durableId="742606561">
    <w:abstractNumId w:val="12"/>
  </w:num>
  <w:num w:numId="14" w16cid:durableId="1313098100">
    <w:abstractNumId w:val="4"/>
  </w:num>
  <w:num w:numId="15" w16cid:durableId="5342686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7D0"/>
    <w:rsid w:val="000019C6"/>
    <w:rsid w:val="0000331A"/>
    <w:rsid w:val="00004EAA"/>
    <w:rsid w:val="000072C7"/>
    <w:rsid w:val="00012F41"/>
    <w:rsid w:val="000138B3"/>
    <w:rsid w:val="00013C56"/>
    <w:rsid w:val="00014C41"/>
    <w:rsid w:val="00015A42"/>
    <w:rsid w:val="00015AEA"/>
    <w:rsid w:val="00017691"/>
    <w:rsid w:val="00017DA7"/>
    <w:rsid w:val="00017DFE"/>
    <w:rsid w:val="00020CB4"/>
    <w:rsid w:val="00024832"/>
    <w:rsid w:val="00024CFE"/>
    <w:rsid w:val="0002520C"/>
    <w:rsid w:val="0002688F"/>
    <w:rsid w:val="0002696C"/>
    <w:rsid w:val="00027081"/>
    <w:rsid w:val="00030523"/>
    <w:rsid w:val="00031828"/>
    <w:rsid w:val="00032797"/>
    <w:rsid w:val="00032A5C"/>
    <w:rsid w:val="00032EED"/>
    <w:rsid w:val="00035E2C"/>
    <w:rsid w:val="00037EDA"/>
    <w:rsid w:val="00043372"/>
    <w:rsid w:val="000448D1"/>
    <w:rsid w:val="00046320"/>
    <w:rsid w:val="000529EA"/>
    <w:rsid w:val="00054C1F"/>
    <w:rsid w:val="0005587A"/>
    <w:rsid w:val="00056087"/>
    <w:rsid w:val="0005659E"/>
    <w:rsid w:val="00057D9B"/>
    <w:rsid w:val="0006107A"/>
    <w:rsid w:val="00061571"/>
    <w:rsid w:val="00063549"/>
    <w:rsid w:val="00065B09"/>
    <w:rsid w:val="000667C3"/>
    <w:rsid w:val="00066FFD"/>
    <w:rsid w:val="000716C2"/>
    <w:rsid w:val="000717FD"/>
    <w:rsid w:val="0007569E"/>
    <w:rsid w:val="0007591A"/>
    <w:rsid w:val="000818B2"/>
    <w:rsid w:val="00082F9A"/>
    <w:rsid w:val="000848AB"/>
    <w:rsid w:val="00084B21"/>
    <w:rsid w:val="00085C82"/>
    <w:rsid w:val="0009276D"/>
    <w:rsid w:val="0009323F"/>
    <w:rsid w:val="00094216"/>
    <w:rsid w:val="00094695"/>
    <w:rsid w:val="00095B88"/>
    <w:rsid w:val="00095DE0"/>
    <w:rsid w:val="0009671C"/>
    <w:rsid w:val="00096CB7"/>
    <w:rsid w:val="00096F13"/>
    <w:rsid w:val="000A0789"/>
    <w:rsid w:val="000A23E5"/>
    <w:rsid w:val="000A23F2"/>
    <w:rsid w:val="000A3662"/>
    <w:rsid w:val="000A442B"/>
    <w:rsid w:val="000A4847"/>
    <w:rsid w:val="000B16F8"/>
    <w:rsid w:val="000B2C74"/>
    <w:rsid w:val="000B36B8"/>
    <w:rsid w:val="000B36CB"/>
    <w:rsid w:val="000B3A61"/>
    <w:rsid w:val="000B70CC"/>
    <w:rsid w:val="000B747B"/>
    <w:rsid w:val="000C0600"/>
    <w:rsid w:val="000C0F8C"/>
    <w:rsid w:val="000C2D0B"/>
    <w:rsid w:val="000C2FC2"/>
    <w:rsid w:val="000C326A"/>
    <w:rsid w:val="000C44D7"/>
    <w:rsid w:val="000C7598"/>
    <w:rsid w:val="000D081A"/>
    <w:rsid w:val="000D15D7"/>
    <w:rsid w:val="000D4A50"/>
    <w:rsid w:val="000D6E74"/>
    <w:rsid w:val="000D6EE1"/>
    <w:rsid w:val="000E0A51"/>
    <w:rsid w:val="000E10CF"/>
    <w:rsid w:val="000E202B"/>
    <w:rsid w:val="000E4053"/>
    <w:rsid w:val="000E5ED2"/>
    <w:rsid w:val="000F1B67"/>
    <w:rsid w:val="000F1D09"/>
    <w:rsid w:val="000F44CD"/>
    <w:rsid w:val="000F45BD"/>
    <w:rsid w:val="000F4CC0"/>
    <w:rsid w:val="000F572F"/>
    <w:rsid w:val="000F578A"/>
    <w:rsid w:val="000F72E8"/>
    <w:rsid w:val="001001F6"/>
    <w:rsid w:val="00100A08"/>
    <w:rsid w:val="00101AD0"/>
    <w:rsid w:val="001043D7"/>
    <w:rsid w:val="00105154"/>
    <w:rsid w:val="00107BA4"/>
    <w:rsid w:val="00110612"/>
    <w:rsid w:val="00111840"/>
    <w:rsid w:val="001119F3"/>
    <w:rsid w:val="001121D3"/>
    <w:rsid w:val="00113263"/>
    <w:rsid w:val="001133B4"/>
    <w:rsid w:val="0011634A"/>
    <w:rsid w:val="00117555"/>
    <w:rsid w:val="001218EF"/>
    <w:rsid w:val="001226E5"/>
    <w:rsid w:val="001234B4"/>
    <w:rsid w:val="00124987"/>
    <w:rsid w:val="00124D4C"/>
    <w:rsid w:val="00125B7D"/>
    <w:rsid w:val="00131541"/>
    <w:rsid w:val="001316B8"/>
    <w:rsid w:val="00131980"/>
    <w:rsid w:val="0013211E"/>
    <w:rsid w:val="00132A85"/>
    <w:rsid w:val="00135FFE"/>
    <w:rsid w:val="00141384"/>
    <w:rsid w:val="00145249"/>
    <w:rsid w:val="0015049C"/>
    <w:rsid w:val="001524B7"/>
    <w:rsid w:val="00152563"/>
    <w:rsid w:val="00152DC1"/>
    <w:rsid w:val="0015721C"/>
    <w:rsid w:val="0015779B"/>
    <w:rsid w:val="0016209D"/>
    <w:rsid w:val="00163920"/>
    <w:rsid w:val="00163E09"/>
    <w:rsid w:val="00165503"/>
    <w:rsid w:val="00165A77"/>
    <w:rsid w:val="001662D5"/>
    <w:rsid w:val="00166BE3"/>
    <w:rsid w:val="0017140D"/>
    <w:rsid w:val="0017201D"/>
    <w:rsid w:val="001730AD"/>
    <w:rsid w:val="0017338C"/>
    <w:rsid w:val="001738EA"/>
    <w:rsid w:val="00173C09"/>
    <w:rsid w:val="00176694"/>
    <w:rsid w:val="00177729"/>
    <w:rsid w:val="00180098"/>
    <w:rsid w:val="001861B1"/>
    <w:rsid w:val="00187735"/>
    <w:rsid w:val="00187950"/>
    <w:rsid w:val="00190262"/>
    <w:rsid w:val="00195432"/>
    <w:rsid w:val="00196BEA"/>
    <w:rsid w:val="00197552"/>
    <w:rsid w:val="00197AF3"/>
    <w:rsid w:val="001A04D2"/>
    <w:rsid w:val="001A2A7A"/>
    <w:rsid w:val="001A32A8"/>
    <w:rsid w:val="001A5E6C"/>
    <w:rsid w:val="001A7BC0"/>
    <w:rsid w:val="001B033D"/>
    <w:rsid w:val="001B1E0A"/>
    <w:rsid w:val="001B3DF5"/>
    <w:rsid w:val="001B473E"/>
    <w:rsid w:val="001C03FF"/>
    <w:rsid w:val="001C1CB5"/>
    <w:rsid w:val="001C1DA9"/>
    <w:rsid w:val="001C2FE0"/>
    <w:rsid w:val="001C5493"/>
    <w:rsid w:val="001D2A30"/>
    <w:rsid w:val="001D325F"/>
    <w:rsid w:val="001D683B"/>
    <w:rsid w:val="001D6CB4"/>
    <w:rsid w:val="001D71C2"/>
    <w:rsid w:val="001D7790"/>
    <w:rsid w:val="001D7BDC"/>
    <w:rsid w:val="001E2D8C"/>
    <w:rsid w:val="001E3081"/>
    <w:rsid w:val="001E5C7F"/>
    <w:rsid w:val="001F0F35"/>
    <w:rsid w:val="001F1B47"/>
    <w:rsid w:val="001F27AC"/>
    <w:rsid w:val="001F499F"/>
    <w:rsid w:val="001F5BA2"/>
    <w:rsid w:val="001F6118"/>
    <w:rsid w:val="00201AAD"/>
    <w:rsid w:val="00204E81"/>
    <w:rsid w:val="00206452"/>
    <w:rsid w:val="002068EB"/>
    <w:rsid w:val="0021183E"/>
    <w:rsid w:val="0021392C"/>
    <w:rsid w:val="00217EED"/>
    <w:rsid w:val="002201AB"/>
    <w:rsid w:val="00222B23"/>
    <w:rsid w:val="00222FCA"/>
    <w:rsid w:val="00223FE3"/>
    <w:rsid w:val="0022642D"/>
    <w:rsid w:val="002272FD"/>
    <w:rsid w:val="00231105"/>
    <w:rsid w:val="0023170D"/>
    <w:rsid w:val="00233C28"/>
    <w:rsid w:val="00235B3E"/>
    <w:rsid w:val="00235C42"/>
    <w:rsid w:val="00235FC3"/>
    <w:rsid w:val="00236B58"/>
    <w:rsid w:val="002371D5"/>
    <w:rsid w:val="00240598"/>
    <w:rsid w:val="002423BA"/>
    <w:rsid w:val="00244F9B"/>
    <w:rsid w:val="002478A2"/>
    <w:rsid w:val="002517B7"/>
    <w:rsid w:val="00252354"/>
    <w:rsid w:val="002668DA"/>
    <w:rsid w:val="00267D35"/>
    <w:rsid w:val="00270AF0"/>
    <w:rsid w:val="0027161B"/>
    <w:rsid w:val="002720B9"/>
    <w:rsid w:val="00274A79"/>
    <w:rsid w:val="00274B8F"/>
    <w:rsid w:val="00277E42"/>
    <w:rsid w:val="00281A44"/>
    <w:rsid w:val="002824CB"/>
    <w:rsid w:val="0028347D"/>
    <w:rsid w:val="00283582"/>
    <w:rsid w:val="002844D6"/>
    <w:rsid w:val="00285EDA"/>
    <w:rsid w:val="00286711"/>
    <w:rsid w:val="0028715B"/>
    <w:rsid w:val="00287751"/>
    <w:rsid w:val="00291DBA"/>
    <w:rsid w:val="002926F0"/>
    <w:rsid w:val="0029374A"/>
    <w:rsid w:val="00296AAD"/>
    <w:rsid w:val="00296B9D"/>
    <w:rsid w:val="002973E5"/>
    <w:rsid w:val="002A19D8"/>
    <w:rsid w:val="002A35A4"/>
    <w:rsid w:val="002A4CA8"/>
    <w:rsid w:val="002A5495"/>
    <w:rsid w:val="002B0C63"/>
    <w:rsid w:val="002B2AF8"/>
    <w:rsid w:val="002B7AB9"/>
    <w:rsid w:val="002C0617"/>
    <w:rsid w:val="002C081B"/>
    <w:rsid w:val="002C1720"/>
    <w:rsid w:val="002C2486"/>
    <w:rsid w:val="002C43BF"/>
    <w:rsid w:val="002C572D"/>
    <w:rsid w:val="002C6108"/>
    <w:rsid w:val="002C678F"/>
    <w:rsid w:val="002D02CA"/>
    <w:rsid w:val="002D03AE"/>
    <w:rsid w:val="002D1768"/>
    <w:rsid w:val="002D2408"/>
    <w:rsid w:val="002D24F2"/>
    <w:rsid w:val="002D2538"/>
    <w:rsid w:val="002D2CBB"/>
    <w:rsid w:val="002E120B"/>
    <w:rsid w:val="002E2D5B"/>
    <w:rsid w:val="002E3EBB"/>
    <w:rsid w:val="002E5A11"/>
    <w:rsid w:val="002E7358"/>
    <w:rsid w:val="002F2D37"/>
    <w:rsid w:val="002F2EDA"/>
    <w:rsid w:val="00300785"/>
    <w:rsid w:val="00300EF2"/>
    <w:rsid w:val="00303769"/>
    <w:rsid w:val="00305DA3"/>
    <w:rsid w:val="003073E4"/>
    <w:rsid w:val="003079F6"/>
    <w:rsid w:val="00310891"/>
    <w:rsid w:val="00312909"/>
    <w:rsid w:val="003143E3"/>
    <w:rsid w:val="00320A13"/>
    <w:rsid w:val="003228CD"/>
    <w:rsid w:val="00323C6C"/>
    <w:rsid w:val="00326698"/>
    <w:rsid w:val="00327631"/>
    <w:rsid w:val="00332E12"/>
    <w:rsid w:val="003333AA"/>
    <w:rsid w:val="003367BD"/>
    <w:rsid w:val="00337D8F"/>
    <w:rsid w:val="00337FB0"/>
    <w:rsid w:val="0034123D"/>
    <w:rsid w:val="0034189E"/>
    <w:rsid w:val="00341ECB"/>
    <w:rsid w:val="00342936"/>
    <w:rsid w:val="00343E15"/>
    <w:rsid w:val="00344AED"/>
    <w:rsid w:val="00345D27"/>
    <w:rsid w:val="00345FDF"/>
    <w:rsid w:val="003464B4"/>
    <w:rsid w:val="00346600"/>
    <w:rsid w:val="00347C15"/>
    <w:rsid w:val="0035563C"/>
    <w:rsid w:val="0035584E"/>
    <w:rsid w:val="0035625D"/>
    <w:rsid w:val="003565D9"/>
    <w:rsid w:val="0035778A"/>
    <w:rsid w:val="003630F0"/>
    <w:rsid w:val="00363790"/>
    <w:rsid w:val="00363B66"/>
    <w:rsid w:val="003712EA"/>
    <w:rsid w:val="003736D2"/>
    <w:rsid w:val="00375F35"/>
    <w:rsid w:val="003767A3"/>
    <w:rsid w:val="00380C0F"/>
    <w:rsid w:val="00382234"/>
    <w:rsid w:val="003822E3"/>
    <w:rsid w:val="00383869"/>
    <w:rsid w:val="003856D4"/>
    <w:rsid w:val="00394325"/>
    <w:rsid w:val="0039466F"/>
    <w:rsid w:val="00395646"/>
    <w:rsid w:val="0039765D"/>
    <w:rsid w:val="003A0BFC"/>
    <w:rsid w:val="003A3F31"/>
    <w:rsid w:val="003A5D4C"/>
    <w:rsid w:val="003A5ED3"/>
    <w:rsid w:val="003B2E49"/>
    <w:rsid w:val="003B4349"/>
    <w:rsid w:val="003B5888"/>
    <w:rsid w:val="003B61DC"/>
    <w:rsid w:val="003B620C"/>
    <w:rsid w:val="003C0514"/>
    <w:rsid w:val="003C1675"/>
    <w:rsid w:val="003C27A7"/>
    <w:rsid w:val="003C36DD"/>
    <w:rsid w:val="003C4465"/>
    <w:rsid w:val="003D0654"/>
    <w:rsid w:val="003D1D21"/>
    <w:rsid w:val="003D5114"/>
    <w:rsid w:val="003D532D"/>
    <w:rsid w:val="003D7507"/>
    <w:rsid w:val="003E01B0"/>
    <w:rsid w:val="003E05DD"/>
    <w:rsid w:val="003E195F"/>
    <w:rsid w:val="003E34A8"/>
    <w:rsid w:val="003E3C34"/>
    <w:rsid w:val="003E44EF"/>
    <w:rsid w:val="003E73B2"/>
    <w:rsid w:val="003E73C0"/>
    <w:rsid w:val="003F1504"/>
    <w:rsid w:val="003F19C0"/>
    <w:rsid w:val="003F443C"/>
    <w:rsid w:val="003F6763"/>
    <w:rsid w:val="003F6D9E"/>
    <w:rsid w:val="003F78FA"/>
    <w:rsid w:val="003F79D0"/>
    <w:rsid w:val="0040027A"/>
    <w:rsid w:val="00401E0F"/>
    <w:rsid w:val="00402A54"/>
    <w:rsid w:val="004038D9"/>
    <w:rsid w:val="00403A25"/>
    <w:rsid w:val="00403D07"/>
    <w:rsid w:val="00404BA8"/>
    <w:rsid w:val="004054B7"/>
    <w:rsid w:val="00405639"/>
    <w:rsid w:val="004070C4"/>
    <w:rsid w:val="00407CC7"/>
    <w:rsid w:val="00410479"/>
    <w:rsid w:val="00410B01"/>
    <w:rsid w:val="004166DC"/>
    <w:rsid w:val="00417FA7"/>
    <w:rsid w:val="00421AB4"/>
    <w:rsid w:val="00422971"/>
    <w:rsid w:val="00424101"/>
    <w:rsid w:val="00430A8D"/>
    <w:rsid w:val="00434325"/>
    <w:rsid w:val="00435EA5"/>
    <w:rsid w:val="00440472"/>
    <w:rsid w:val="00441D82"/>
    <w:rsid w:val="004452AB"/>
    <w:rsid w:val="00446E37"/>
    <w:rsid w:val="00447BB4"/>
    <w:rsid w:val="0045040A"/>
    <w:rsid w:val="00461498"/>
    <w:rsid w:val="00461A28"/>
    <w:rsid w:val="00465D39"/>
    <w:rsid w:val="004663D5"/>
    <w:rsid w:val="00473473"/>
    <w:rsid w:val="004771CF"/>
    <w:rsid w:val="00482491"/>
    <w:rsid w:val="00483A0B"/>
    <w:rsid w:val="00487CCE"/>
    <w:rsid w:val="00493019"/>
    <w:rsid w:val="00493EB7"/>
    <w:rsid w:val="00493EB9"/>
    <w:rsid w:val="0049436C"/>
    <w:rsid w:val="00495454"/>
    <w:rsid w:val="004A05B3"/>
    <w:rsid w:val="004A14AE"/>
    <w:rsid w:val="004A1DC6"/>
    <w:rsid w:val="004A4912"/>
    <w:rsid w:val="004A5B03"/>
    <w:rsid w:val="004B1D5A"/>
    <w:rsid w:val="004B2D5F"/>
    <w:rsid w:val="004B4E13"/>
    <w:rsid w:val="004B54BF"/>
    <w:rsid w:val="004B6695"/>
    <w:rsid w:val="004B7C37"/>
    <w:rsid w:val="004C0E5F"/>
    <w:rsid w:val="004C11C3"/>
    <w:rsid w:val="004C1B65"/>
    <w:rsid w:val="004C3D91"/>
    <w:rsid w:val="004C5F3F"/>
    <w:rsid w:val="004C640F"/>
    <w:rsid w:val="004C6BBC"/>
    <w:rsid w:val="004C6DCA"/>
    <w:rsid w:val="004D1342"/>
    <w:rsid w:val="004D31C6"/>
    <w:rsid w:val="004D32F3"/>
    <w:rsid w:val="004D3F62"/>
    <w:rsid w:val="004D4FD9"/>
    <w:rsid w:val="004E1A2C"/>
    <w:rsid w:val="004E3A05"/>
    <w:rsid w:val="004E3E1F"/>
    <w:rsid w:val="004E3EC8"/>
    <w:rsid w:val="004E4DA4"/>
    <w:rsid w:val="004E5789"/>
    <w:rsid w:val="004E5C30"/>
    <w:rsid w:val="004E5F6E"/>
    <w:rsid w:val="004E69C7"/>
    <w:rsid w:val="004E6EBE"/>
    <w:rsid w:val="004E7468"/>
    <w:rsid w:val="004F2CCE"/>
    <w:rsid w:val="004F5CA0"/>
    <w:rsid w:val="004F6A9E"/>
    <w:rsid w:val="004F7878"/>
    <w:rsid w:val="00503375"/>
    <w:rsid w:val="00507440"/>
    <w:rsid w:val="005116E3"/>
    <w:rsid w:val="00512BFD"/>
    <w:rsid w:val="00513477"/>
    <w:rsid w:val="00515052"/>
    <w:rsid w:val="00520B8C"/>
    <w:rsid w:val="005219BA"/>
    <w:rsid w:val="0052222F"/>
    <w:rsid w:val="00522CD7"/>
    <w:rsid w:val="00530398"/>
    <w:rsid w:val="005368FB"/>
    <w:rsid w:val="0053781B"/>
    <w:rsid w:val="00540B1A"/>
    <w:rsid w:val="00540DB5"/>
    <w:rsid w:val="0054110C"/>
    <w:rsid w:val="0054557D"/>
    <w:rsid w:val="00546ECB"/>
    <w:rsid w:val="00550BE2"/>
    <w:rsid w:val="005513C6"/>
    <w:rsid w:val="00552BDD"/>
    <w:rsid w:val="00554029"/>
    <w:rsid w:val="005560F8"/>
    <w:rsid w:val="00557BFC"/>
    <w:rsid w:val="00562632"/>
    <w:rsid w:val="00562B95"/>
    <w:rsid w:val="00563B77"/>
    <w:rsid w:val="00570817"/>
    <w:rsid w:val="005709E5"/>
    <w:rsid w:val="00571BFA"/>
    <w:rsid w:val="00572543"/>
    <w:rsid w:val="005749AB"/>
    <w:rsid w:val="00575660"/>
    <w:rsid w:val="00580E40"/>
    <w:rsid w:val="00581A32"/>
    <w:rsid w:val="00583093"/>
    <w:rsid w:val="0058513D"/>
    <w:rsid w:val="00585544"/>
    <w:rsid w:val="005861F5"/>
    <w:rsid w:val="0058678D"/>
    <w:rsid w:val="00592C99"/>
    <w:rsid w:val="00592D13"/>
    <w:rsid w:val="00595713"/>
    <w:rsid w:val="00596BDB"/>
    <w:rsid w:val="005A1303"/>
    <w:rsid w:val="005A19D3"/>
    <w:rsid w:val="005A512C"/>
    <w:rsid w:val="005A544A"/>
    <w:rsid w:val="005B12DA"/>
    <w:rsid w:val="005B2147"/>
    <w:rsid w:val="005B258A"/>
    <w:rsid w:val="005B30E4"/>
    <w:rsid w:val="005B53DA"/>
    <w:rsid w:val="005C0E85"/>
    <w:rsid w:val="005C1DD6"/>
    <w:rsid w:val="005C52F4"/>
    <w:rsid w:val="005D4630"/>
    <w:rsid w:val="005D4EA7"/>
    <w:rsid w:val="005D5959"/>
    <w:rsid w:val="005D5D57"/>
    <w:rsid w:val="005E092A"/>
    <w:rsid w:val="005E2004"/>
    <w:rsid w:val="005E2162"/>
    <w:rsid w:val="005E2643"/>
    <w:rsid w:val="005F133D"/>
    <w:rsid w:val="005F23D2"/>
    <w:rsid w:val="005F287A"/>
    <w:rsid w:val="005F2BFF"/>
    <w:rsid w:val="005F3EA2"/>
    <w:rsid w:val="005F48FA"/>
    <w:rsid w:val="005F5DC6"/>
    <w:rsid w:val="005F6BF5"/>
    <w:rsid w:val="00600DBF"/>
    <w:rsid w:val="00601AF0"/>
    <w:rsid w:val="00602AB4"/>
    <w:rsid w:val="00604D66"/>
    <w:rsid w:val="00611E6A"/>
    <w:rsid w:val="00612505"/>
    <w:rsid w:val="0061432E"/>
    <w:rsid w:val="0061443C"/>
    <w:rsid w:val="00614F3A"/>
    <w:rsid w:val="00616531"/>
    <w:rsid w:val="006173C3"/>
    <w:rsid w:val="00620D27"/>
    <w:rsid w:val="006252B5"/>
    <w:rsid w:val="00632168"/>
    <w:rsid w:val="00632204"/>
    <w:rsid w:val="00632F12"/>
    <w:rsid w:val="00633439"/>
    <w:rsid w:val="006345CD"/>
    <w:rsid w:val="00635D87"/>
    <w:rsid w:val="00636748"/>
    <w:rsid w:val="00637AE6"/>
    <w:rsid w:val="00642173"/>
    <w:rsid w:val="0064299A"/>
    <w:rsid w:val="0064497D"/>
    <w:rsid w:val="0064530F"/>
    <w:rsid w:val="006508B3"/>
    <w:rsid w:val="00652BFD"/>
    <w:rsid w:val="0066055A"/>
    <w:rsid w:val="00662CD0"/>
    <w:rsid w:val="00664D45"/>
    <w:rsid w:val="00665B48"/>
    <w:rsid w:val="00666FAD"/>
    <w:rsid w:val="00667DE0"/>
    <w:rsid w:val="00675DC4"/>
    <w:rsid w:val="00676483"/>
    <w:rsid w:val="006764AF"/>
    <w:rsid w:val="006805A3"/>
    <w:rsid w:val="00682B28"/>
    <w:rsid w:val="00683639"/>
    <w:rsid w:val="00683875"/>
    <w:rsid w:val="0068548C"/>
    <w:rsid w:val="0068590D"/>
    <w:rsid w:val="00685F68"/>
    <w:rsid w:val="00691C5D"/>
    <w:rsid w:val="0069276F"/>
    <w:rsid w:val="00695798"/>
    <w:rsid w:val="006A0BF3"/>
    <w:rsid w:val="006A1786"/>
    <w:rsid w:val="006A209A"/>
    <w:rsid w:val="006A249E"/>
    <w:rsid w:val="006A4E07"/>
    <w:rsid w:val="006A6AEA"/>
    <w:rsid w:val="006B1168"/>
    <w:rsid w:val="006B2551"/>
    <w:rsid w:val="006B4CA2"/>
    <w:rsid w:val="006B5788"/>
    <w:rsid w:val="006B77C8"/>
    <w:rsid w:val="006C0369"/>
    <w:rsid w:val="006C19A8"/>
    <w:rsid w:val="006C39DD"/>
    <w:rsid w:val="006C3EC3"/>
    <w:rsid w:val="006C4599"/>
    <w:rsid w:val="006C5F76"/>
    <w:rsid w:val="006C779F"/>
    <w:rsid w:val="006D00BA"/>
    <w:rsid w:val="006D0758"/>
    <w:rsid w:val="006D0F36"/>
    <w:rsid w:val="006D3BAC"/>
    <w:rsid w:val="006D68BE"/>
    <w:rsid w:val="006D6E54"/>
    <w:rsid w:val="006E17D9"/>
    <w:rsid w:val="006E1C66"/>
    <w:rsid w:val="006E2192"/>
    <w:rsid w:val="006E2B2B"/>
    <w:rsid w:val="006E37AA"/>
    <w:rsid w:val="006E3E89"/>
    <w:rsid w:val="006E5AA2"/>
    <w:rsid w:val="006E6680"/>
    <w:rsid w:val="006E78FC"/>
    <w:rsid w:val="006F0320"/>
    <w:rsid w:val="006F3B08"/>
    <w:rsid w:val="006F532D"/>
    <w:rsid w:val="00700378"/>
    <w:rsid w:val="00701AB9"/>
    <w:rsid w:val="0070224A"/>
    <w:rsid w:val="00703AB2"/>
    <w:rsid w:val="007043FF"/>
    <w:rsid w:val="007124A4"/>
    <w:rsid w:val="00713AE8"/>
    <w:rsid w:val="0071461E"/>
    <w:rsid w:val="007146AB"/>
    <w:rsid w:val="0071558D"/>
    <w:rsid w:val="00717376"/>
    <w:rsid w:val="00717BDD"/>
    <w:rsid w:val="00717DC2"/>
    <w:rsid w:val="007230F5"/>
    <w:rsid w:val="00723932"/>
    <w:rsid w:val="00723952"/>
    <w:rsid w:val="0072462D"/>
    <w:rsid w:val="0073049D"/>
    <w:rsid w:val="00733F97"/>
    <w:rsid w:val="007340B7"/>
    <w:rsid w:val="00734358"/>
    <w:rsid w:val="00736C10"/>
    <w:rsid w:val="00736C92"/>
    <w:rsid w:val="00737DA2"/>
    <w:rsid w:val="00740C5A"/>
    <w:rsid w:val="0074442E"/>
    <w:rsid w:val="00744B76"/>
    <w:rsid w:val="00745197"/>
    <w:rsid w:val="007452C4"/>
    <w:rsid w:val="007474C0"/>
    <w:rsid w:val="007475B9"/>
    <w:rsid w:val="00750334"/>
    <w:rsid w:val="007511D8"/>
    <w:rsid w:val="00751FD4"/>
    <w:rsid w:val="00754051"/>
    <w:rsid w:val="0075454E"/>
    <w:rsid w:val="00756386"/>
    <w:rsid w:val="00760102"/>
    <w:rsid w:val="00761A6C"/>
    <w:rsid w:val="00762EC1"/>
    <w:rsid w:val="0076392B"/>
    <w:rsid w:val="00763CA7"/>
    <w:rsid w:val="00767638"/>
    <w:rsid w:val="007703C4"/>
    <w:rsid w:val="00771043"/>
    <w:rsid w:val="00773BA9"/>
    <w:rsid w:val="00775440"/>
    <w:rsid w:val="00776459"/>
    <w:rsid w:val="007769EE"/>
    <w:rsid w:val="00777528"/>
    <w:rsid w:val="00782F73"/>
    <w:rsid w:val="00783630"/>
    <w:rsid w:val="00783B44"/>
    <w:rsid w:val="00784625"/>
    <w:rsid w:val="00785E51"/>
    <w:rsid w:val="00787637"/>
    <w:rsid w:val="0078775E"/>
    <w:rsid w:val="007920F8"/>
    <w:rsid w:val="00792810"/>
    <w:rsid w:val="00794288"/>
    <w:rsid w:val="00794550"/>
    <w:rsid w:val="007A1A6D"/>
    <w:rsid w:val="007A1BAF"/>
    <w:rsid w:val="007A35D1"/>
    <w:rsid w:val="007A4237"/>
    <w:rsid w:val="007A4E22"/>
    <w:rsid w:val="007A5279"/>
    <w:rsid w:val="007A5553"/>
    <w:rsid w:val="007A6101"/>
    <w:rsid w:val="007A7B7D"/>
    <w:rsid w:val="007B14C2"/>
    <w:rsid w:val="007B2ADF"/>
    <w:rsid w:val="007B2E8B"/>
    <w:rsid w:val="007B400C"/>
    <w:rsid w:val="007B4A9C"/>
    <w:rsid w:val="007B4E79"/>
    <w:rsid w:val="007B5A49"/>
    <w:rsid w:val="007B611B"/>
    <w:rsid w:val="007B7FDA"/>
    <w:rsid w:val="007C1EAC"/>
    <w:rsid w:val="007C3F6F"/>
    <w:rsid w:val="007C6BA0"/>
    <w:rsid w:val="007D260A"/>
    <w:rsid w:val="007D4671"/>
    <w:rsid w:val="007D54EE"/>
    <w:rsid w:val="007D5CD4"/>
    <w:rsid w:val="007D7A30"/>
    <w:rsid w:val="007E5C95"/>
    <w:rsid w:val="007E7252"/>
    <w:rsid w:val="007F11AE"/>
    <w:rsid w:val="007F4242"/>
    <w:rsid w:val="007F5A4B"/>
    <w:rsid w:val="007F6366"/>
    <w:rsid w:val="00800089"/>
    <w:rsid w:val="00800D5D"/>
    <w:rsid w:val="00801440"/>
    <w:rsid w:val="008024B9"/>
    <w:rsid w:val="00803812"/>
    <w:rsid w:val="00803E21"/>
    <w:rsid w:val="008055D7"/>
    <w:rsid w:val="00806CCE"/>
    <w:rsid w:val="0081029B"/>
    <w:rsid w:val="00813E6A"/>
    <w:rsid w:val="0081726B"/>
    <w:rsid w:val="00817FBC"/>
    <w:rsid w:val="00821C7C"/>
    <w:rsid w:val="008220B8"/>
    <w:rsid w:val="00823BA3"/>
    <w:rsid w:val="0082415D"/>
    <w:rsid w:val="008278B8"/>
    <w:rsid w:val="00827B26"/>
    <w:rsid w:val="00831377"/>
    <w:rsid w:val="00831FBF"/>
    <w:rsid w:val="00832E06"/>
    <w:rsid w:val="008341E1"/>
    <w:rsid w:val="00834E01"/>
    <w:rsid w:val="0084018F"/>
    <w:rsid w:val="0084152B"/>
    <w:rsid w:val="0084417B"/>
    <w:rsid w:val="00844E8E"/>
    <w:rsid w:val="00845008"/>
    <w:rsid w:val="00846CCF"/>
    <w:rsid w:val="00846F5A"/>
    <w:rsid w:val="00852D42"/>
    <w:rsid w:val="00860836"/>
    <w:rsid w:val="0086519D"/>
    <w:rsid w:val="008662B0"/>
    <w:rsid w:val="00866EB0"/>
    <w:rsid w:val="00880251"/>
    <w:rsid w:val="00881122"/>
    <w:rsid w:val="00882BEB"/>
    <w:rsid w:val="00883497"/>
    <w:rsid w:val="0088576F"/>
    <w:rsid w:val="00885E1B"/>
    <w:rsid w:val="00886DCD"/>
    <w:rsid w:val="008906BD"/>
    <w:rsid w:val="00892B32"/>
    <w:rsid w:val="00892D02"/>
    <w:rsid w:val="00893936"/>
    <w:rsid w:val="008948A7"/>
    <w:rsid w:val="008B0218"/>
    <w:rsid w:val="008B0C17"/>
    <w:rsid w:val="008B1656"/>
    <w:rsid w:val="008B3EEE"/>
    <w:rsid w:val="008B4A11"/>
    <w:rsid w:val="008B4C30"/>
    <w:rsid w:val="008B66CD"/>
    <w:rsid w:val="008B755C"/>
    <w:rsid w:val="008B7C7B"/>
    <w:rsid w:val="008C164D"/>
    <w:rsid w:val="008C52BC"/>
    <w:rsid w:val="008C7B7C"/>
    <w:rsid w:val="008C7C8B"/>
    <w:rsid w:val="008D331E"/>
    <w:rsid w:val="008D3764"/>
    <w:rsid w:val="008D4E26"/>
    <w:rsid w:val="008E0798"/>
    <w:rsid w:val="008E0E7B"/>
    <w:rsid w:val="008E2C21"/>
    <w:rsid w:val="008E516F"/>
    <w:rsid w:val="008E68C5"/>
    <w:rsid w:val="008F1A20"/>
    <w:rsid w:val="008F427A"/>
    <w:rsid w:val="008F658F"/>
    <w:rsid w:val="00900606"/>
    <w:rsid w:val="00903132"/>
    <w:rsid w:val="009036E0"/>
    <w:rsid w:val="00903940"/>
    <w:rsid w:val="00903B2D"/>
    <w:rsid w:val="00905C00"/>
    <w:rsid w:val="009060F2"/>
    <w:rsid w:val="00910282"/>
    <w:rsid w:val="00911426"/>
    <w:rsid w:val="009121E7"/>
    <w:rsid w:val="00912C45"/>
    <w:rsid w:val="00914C68"/>
    <w:rsid w:val="00916573"/>
    <w:rsid w:val="00917B56"/>
    <w:rsid w:val="00920612"/>
    <w:rsid w:val="00920E6B"/>
    <w:rsid w:val="009241A9"/>
    <w:rsid w:val="00925BBC"/>
    <w:rsid w:val="009312EF"/>
    <w:rsid w:val="00931B3F"/>
    <w:rsid w:val="0093253F"/>
    <w:rsid w:val="00932AF9"/>
    <w:rsid w:val="009410DC"/>
    <w:rsid w:val="00941128"/>
    <w:rsid w:val="0094551C"/>
    <w:rsid w:val="009471FD"/>
    <w:rsid w:val="009476E4"/>
    <w:rsid w:val="009508C2"/>
    <w:rsid w:val="009516B4"/>
    <w:rsid w:val="009523AD"/>
    <w:rsid w:val="00952981"/>
    <w:rsid w:val="00952E0B"/>
    <w:rsid w:val="00954563"/>
    <w:rsid w:val="00955167"/>
    <w:rsid w:val="00960EA4"/>
    <w:rsid w:val="009627D0"/>
    <w:rsid w:val="009641EF"/>
    <w:rsid w:val="009676B4"/>
    <w:rsid w:val="00974A0C"/>
    <w:rsid w:val="0098286A"/>
    <w:rsid w:val="00984CA7"/>
    <w:rsid w:val="0098554B"/>
    <w:rsid w:val="00985DE5"/>
    <w:rsid w:val="00985FDF"/>
    <w:rsid w:val="00986167"/>
    <w:rsid w:val="00990010"/>
    <w:rsid w:val="00990025"/>
    <w:rsid w:val="00992155"/>
    <w:rsid w:val="00994A8A"/>
    <w:rsid w:val="00996635"/>
    <w:rsid w:val="009972B6"/>
    <w:rsid w:val="009978EA"/>
    <w:rsid w:val="00997EB6"/>
    <w:rsid w:val="009A201A"/>
    <w:rsid w:val="009A2273"/>
    <w:rsid w:val="009A34BD"/>
    <w:rsid w:val="009A4C3E"/>
    <w:rsid w:val="009A6CF3"/>
    <w:rsid w:val="009A7C7A"/>
    <w:rsid w:val="009B21F5"/>
    <w:rsid w:val="009B3305"/>
    <w:rsid w:val="009B3651"/>
    <w:rsid w:val="009B3713"/>
    <w:rsid w:val="009B5EED"/>
    <w:rsid w:val="009B6622"/>
    <w:rsid w:val="009B7B6F"/>
    <w:rsid w:val="009C1EB8"/>
    <w:rsid w:val="009C55A7"/>
    <w:rsid w:val="009D025F"/>
    <w:rsid w:val="009D0D7E"/>
    <w:rsid w:val="009D34BC"/>
    <w:rsid w:val="009D3C73"/>
    <w:rsid w:val="009D4729"/>
    <w:rsid w:val="009D59E2"/>
    <w:rsid w:val="009D5EA1"/>
    <w:rsid w:val="009D74D2"/>
    <w:rsid w:val="009D77BD"/>
    <w:rsid w:val="009E1BCC"/>
    <w:rsid w:val="009E1FEE"/>
    <w:rsid w:val="009E2FA3"/>
    <w:rsid w:val="009E3849"/>
    <w:rsid w:val="009E46F6"/>
    <w:rsid w:val="009E4CE9"/>
    <w:rsid w:val="009E6B84"/>
    <w:rsid w:val="009F09E8"/>
    <w:rsid w:val="009F391D"/>
    <w:rsid w:val="009F4D58"/>
    <w:rsid w:val="009F601E"/>
    <w:rsid w:val="009F6ABC"/>
    <w:rsid w:val="00A0094E"/>
    <w:rsid w:val="00A011CB"/>
    <w:rsid w:val="00A0256C"/>
    <w:rsid w:val="00A02891"/>
    <w:rsid w:val="00A03D4B"/>
    <w:rsid w:val="00A040DE"/>
    <w:rsid w:val="00A05633"/>
    <w:rsid w:val="00A05AD2"/>
    <w:rsid w:val="00A10FDB"/>
    <w:rsid w:val="00A110EF"/>
    <w:rsid w:val="00A12C14"/>
    <w:rsid w:val="00A13DEC"/>
    <w:rsid w:val="00A14D6F"/>
    <w:rsid w:val="00A1540E"/>
    <w:rsid w:val="00A164AB"/>
    <w:rsid w:val="00A17B1A"/>
    <w:rsid w:val="00A23266"/>
    <w:rsid w:val="00A24074"/>
    <w:rsid w:val="00A2408C"/>
    <w:rsid w:val="00A246D0"/>
    <w:rsid w:val="00A260BD"/>
    <w:rsid w:val="00A2634F"/>
    <w:rsid w:val="00A31411"/>
    <w:rsid w:val="00A31FFF"/>
    <w:rsid w:val="00A32B3A"/>
    <w:rsid w:val="00A336B3"/>
    <w:rsid w:val="00A34109"/>
    <w:rsid w:val="00A34872"/>
    <w:rsid w:val="00A351AD"/>
    <w:rsid w:val="00A353A7"/>
    <w:rsid w:val="00A4028C"/>
    <w:rsid w:val="00A43EA8"/>
    <w:rsid w:val="00A460BE"/>
    <w:rsid w:val="00A47D86"/>
    <w:rsid w:val="00A500CF"/>
    <w:rsid w:val="00A53228"/>
    <w:rsid w:val="00A5329C"/>
    <w:rsid w:val="00A544BD"/>
    <w:rsid w:val="00A54AF5"/>
    <w:rsid w:val="00A55230"/>
    <w:rsid w:val="00A571EA"/>
    <w:rsid w:val="00A606AB"/>
    <w:rsid w:val="00A6200E"/>
    <w:rsid w:val="00A62CD1"/>
    <w:rsid w:val="00A640EA"/>
    <w:rsid w:val="00A643A4"/>
    <w:rsid w:val="00A64F6A"/>
    <w:rsid w:val="00A65638"/>
    <w:rsid w:val="00A674D2"/>
    <w:rsid w:val="00A70B97"/>
    <w:rsid w:val="00A7410E"/>
    <w:rsid w:val="00A74390"/>
    <w:rsid w:val="00A7555A"/>
    <w:rsid w:val="00A770B1"/>
    <w:rsid w:val="00A770C4"/>
    <w:rsid w:val="00A8040D"/>
    <w:rsid w:val="00A80AB6"/>
    <w:rsid w:val="00A80DC6"/>
    <w:rsid w:val="00A821A3"/>
    <w:rsid w:val="00A8439B"/>
    <w:rsid w:val="00A86145"/>
    <w:rsid w:val="00A864D5"/>
    <w:rsid w:val="00A8788C"/>
    <w:rsid w:val="00A908D1"/>
    <w:rsid w:val="00A91F3C"/>
    <w:rsid w:val="00A9273B"/>
    <w:rsid w:val="00A9281B"/>
    <w:rsid w:val="00A93DAC"/>
    <w:rsid w:val="00A959A9"/>
    <w:rsid w:val="00A96ED6"/>
    <w:rsid w:val="00A9778C"/>
    <w:rsid w:val="00A97976"/>
    <w:rsid w:val="00AA1328"/>
    <w:rsid w:val="00AA1BA3"/>
    <w:rsid w:val="00AA457A"/>
    <w:rsid w:val="00AA7D17"/>
    <w:rsid w:val="00AB1A66"/>
    <w:rsid w:val="00AB3286"/>
    <w:rsid w:val="00AB38A0"/>
    <w:rsid w:val="00AB4615"/>
    <w:rsid w:val="00AC2143"/>
    <w:rsid w:val="00AC2197"/>
    <w:rsid w:val="00AC2DE2"/>
    <w:rsid w:val="00AC3433"/>
    <w:rsid w:val="00AC3C3B"/>
    <w:rsid w:val="00AC5F12"/>
    <w:rsid w:val="00AC676B"/>
    <w:rsid w:val="00AD0BB6"/>
    <w:rsid w:val="00AD2C51"/>
    <w:rsid w:val="00AD4610"/>
    <w:rsid w:val="00AD493C"/>
    <w:rsid w:val="00AD56DB"/>
    <w:rsid w:val="00AD658B"/>
    <w:rsid w:val="00AE0B2C"/>
    <w:rsid w:val="00AE18FD"/>
    <w:rsid w:val="00AE319B"/>
    <w:rsid w:val="00AE4FA4"/>
    <w:rsid w:val="00AE573B"/>
    <w:rsid w:val="00AE5778"/>
    <w:rsid w:val="00AE5E79"/>
    <w:rsid w:val="00AE6F8E"/>
    <w:rsid w:val="00AE71A1"/>
    <w:rsid w:val="00AF0E7D"/>
    <w:rsid w:val="00AF2084"/>
    <w:rsid w:val="00AF60D6"/>
    <w:rsid w:val="00B003CE"/>
    <w:rsid w:val="00B02013"/>
    <w:rsid w:val="00B02362"/>
    <w:rsid w:val="00B03708"/>
    <w:rsid w:val="00B03D35"/>
    <w:rsid w:val="00B04E96"/>
    <w:rsid w:val="00B06FB9"/>
    <w:rsid w:val="00B10B44"/>
    <w:rsid w:val="00B11530"/>
    <w:rsid w:val="00B125D3"/>
    <w:rsid w:val="00B125FD"/>
    <w:rsid w:val="00B15638"/>
    <w:rsid w:val="00B15C4E"/>
    <w:rsid w:val="00B164B3"/>
    <w:rsid w:val="00B1653A"/>
    <w:rsid w:val="00B17556"/>
    <w:rsid w:val="00B228AB"/>
    <w:rsid w:val="00B22F3D"/>
    <w:rsid w:val="00B2325E"/>
    <w:rsid w:val="00B25C2B"/>
    <w:rsid w:val="00B27E63"/>
    <w:rsid w:val="00B300AA"/>
    <w:rsid w:val="00B30270"/>
    <w:rsid w:val="00B30569"/>
    <w:rsid w:val="00B30972"/>
    <w:rsid w:val="00B34DB8"/>
    <w:rsid w:val="00B36968"/>
    <w:rsid w:val="00B37193"/>
    <w:rsid w:val="00B37A38"/>
    <w:rsid w:val="00B4254B"/>
    <w:rsid w:val="00B42940"/>
    <w:rsid w:val="00B42EF7"/>
    <w:rsid w:val="00B45A73"/>
    <w:rsid w:val="00B46569"/>
    <w:rsid w:val="00B47FEE"/>
    <w:rsid w:val="00B532EF"/>
    <w:rsid w:val="00B5444A"/>
    <w:rsid w:val="00B548DA"/>
    <w:rsid w:val="00B625D8"/>
    <w:rsid w:val="00B62C62"/>
    <w:rsid w:val="00B67E34"/>
    <w:rsid w:val="00B7050F"/>
    <w:rsid w:val="00B7180B"/>
    <w:rsid w:val="00B71CB7"/>
    <w:rsid w:val="00B73F09"/>
    <w:rsid w:val="00B746E3"/>
    <w:rsid w:val="00B75A69"/>
    <w:rsid w:val="00B80811"/>
    <w:rsid w:val="00B850B3"/>
    <w:rsid w:val="00B86933"/>
    <w:rsid w:val="00B90282"/>
    <w:rsid w:val="00B9149F"/>
    <w:rsid w:val="00B9310B"/>
    <w:rsid w:val="00BA2105"/>
    <w:rsid w:val="00BA273C"/>
    <w:rsid w:val="00BA2BFB"/>
    <w:rsid w:val="00BA2D51"/>
    <w:rsid w:val="00BA4192"/>
    <w:rsid w:val="00BA503A"/>
    <w:rsid w:val="00BA73C4"/>
    <w:rsid w:val="00BA745B"/>
    <w:rsid w:val="00BB008B"/>
    <w:rsid w:val="00BB1E0A"/>
    <w:rsid w:val="00BB38CE"/>
    <w:rsid w:val="00BB47E4"/>
    <w:rsid w:val="00BB7848"/>
    <w:rsid w:val="00BC06AD"/>
    <w:rsid w:val="00BC3C5B"/>
    <w:rsid w:val="00BC548F"/>
    <w:rsid w:val="00BC55F3"/>
    <w:rsid w:val="00BC6D28"/>
    <w:rsid w:val="00BC7A41"/>
    <w:rsid w:val="00BD2EF2"/>
    <w:rsid w:val="00BD38BF"/>
    <w:rsid w:val="00BD42AC"/>
    <w:rsid w:val="00BD66E3"/>
    <w:rsid w:val="00BD71C7"/>
    <w:rsid w:val="00BD731B"/>
    <w:rsid w:val="00BE1A8A"/>
    <w:rsid w:val="00BE3B74"/>
    <w:rsid w:val="00BE437C"/>
    <w:rsid w:val="00BE4E50"/>
    <w:rsid w:val="00BE4FC2"/>
    <w:rsid w:val="00BE5AA3"/>
    <w:rsid w:val="00BE64D2"/>
    <w:rsid w:val="00BE666E"/>
    <w:rsid w:val="00BE7333"/>
    <w:rsid w:val="00BE78BE"/>
    <w:rsid w:val="00BF098B"/>
    <w:rsid w:val="00BF10B1"/>
    <w:rsid w:val="00BF1CB0"/>
    <w:rsid w:val="00BF1FBE"/>
    <w:rsid w:val="00BF60B1"/>
    <w:rsid w:val="00C01F7B"/>
    <w:rsid w:val="00C02AAA"/>
    <w:rsid w:val="00C02DA1"/>
    <w:rsid w:val="00C0364B"/>
    <w:rsid w:val="00C051B9"/>
    <w:rsid w:val="00C119AC"/>
    <w:rsid w:val="00C16EDD"/>
    <w:rsid w:val="00C22529"/>
    <w:rsid w:val="00C22F33"/>
    <w:rsid w:val="00C2450E"/>
    <w:rsid w:val="00C24E7E"/>
    <w:rsid w:val="00C26A48"/>
    <w:rsid w:val="00C30AB3"/>
    <w:rsid w:val="00C30B4A"/>
    <w:rsid w:val="00C31856"/>
    <w:rsid w:val="00C32003"/>
    <w:rsid w:val="00C32CD9"/>
    <w:rsid w:val="00C33426"/>
    <w:rsid w:val="00C33F46"/>
    <w:rsid w:val="00C349D8"/>
    <w:rsid w:val="00C350C0"/>
    <w:rsid w:val="00C35C33"/>
    <w:rsid w:val="00C35CC0"/>
    <w:rsid w:val="00C378F7"/>
    <w:rsid w:val="00C4189F"/>
    <w:rsid w:val="00C42829"/>
    <w:rsid w:val="00C52A8C"/>
    <w:rsid w:val="00C541AD"/>
    <w:rsid w:val="00C54DB9"/>
    <w:rsid w:val="00C54DF8"/>
    <w:rsid w:val="00C55D59"/>
    <w:rsid w:val="00C570AB"/>
    <w:rsid w:val="00C60299"/>
    <w:rsid w:val="00C60519"/>
    <w:rsid w:val="00C61489"/>
    <w:rsid w:val="00C6188A"/>
    <w:rsid w:val="00C63BA2"/>
    <w:rsid w:val="00C64430"/>
    <w:rsid w:val="00C6554F"/>
    <w:rsid w:val="00C71240"/>
    <w:rsid w:val="00C745AA"/>
    <w:rsid w:val="00C822D0"/>
    <w:rsid w:val="00C83589"/>
    <w:rsid w:val="00C84A01"/>
    <w:rsid w:val="00C85676"/>
    <w:rsid w:val="00C8571A"/>
    <w:rsid w:val="00C870F5"/>
    <w:rsid w:val="00C87480"/>
    <w:rsid w:val="00C87657"/>
    <w:rsid w:val="00C907F2"/>
    <w:rsid w:val="00C91547"/>
    <w:rsid w:val="00C94EFD"/>
    <w:rsid w:val="00C958A6"/>
    <w:rsid w:val="00C96E25"/>
    <w:rsid w:val="00CA18EA"/>
    <w:rsid w:val="00CA29FD"/>
    <w:rsid w:val="00CA38EC"/>
    <w:rsid w:val="00CA4446"/>
    <w:rsid w:val="00CA6730"/>
    <w:rsid w:val="00CA6822"/>
    <w:rsid w:val="00CB065A"/>
    <w:rsid w:val="00CB0A27"/>
    <w:rsid w:val="00CB1394"/>
    <w:rsid w:val="00CB1946"/>
    <w:rsid w:val="00CB1A83"/>
    <w:rsid w:val="00CB5620"/>
    <w:rsid w:val="00CC1BD6"/>
    <w:rsid w:val="00CC3324"/>
    <w:rsid w:val="00CC3EEC"/>
    <w:rsid w:val="00CC464B"/>
    <w:rsid w:val="00CC4874"/>
    <w:rsid w:val="00CC5C4A"/>
    <w:rsid w:val="00CD0879"/>
    <w:rsid w:val="00CD12B6"/>
    <w:rsid w:val="00CD21BC"/>
    <w:rsid w:val="00CD2CC6"/>
    <w:rsid w:val="00CD3DC0"/>
    <w:rsid w:val="00CD41A0"/>
    <w:rsid w:val="00CD6A97"/>
    <w:rsid w:val="00CE03B1"/>
    <w:rsid w:val="00CE0B7F"/>
    <w:rsid w:val="00CE3624"/>
    <w:rsid w:val="00CE3F29"/>
    <w:rsid w:val="00CE47E1"/>
    <w:rsid w:val="00CE493B"/>
    <w:rsid w:val="00CE599A"/>
    <w:rsid w:val="00CE7304"/>
    <w:rsid w:val="00CF0D6F"/>
    <w:rsid w:val="00CF1376"/>
    <w:rsid w:val="00CF1888"/>
    <w:rsid w:val="00CF1CD4"/>
    <w:rsid w:val="00CF2F5A"/>
    <w:rsid w:val="00CF32CA"/>
    <w:rsid w:val="00CF584D"/>
    <w:rsid w:val="00CF5FC3"/>
    <w:rsid w:val="00D01AC3"/>
    <w:rsid w:val="00D03E84"/>
    <w:rsid w:val="00D07B29"/>
    <w:rsid w:val="00D134DC"/>
    <w:rsid w:val="00D1691C"/>
    <w:rsid w:val="00D17931"/>
    <w:rsid w:val="00D209C1"/>
    <w:rsid w:val="00D21F14"/>
    <w:rsid w:val="00D34E7B"/>
    <w:rsid w:val="00D35367"/>
    <w:rsid w:val="00D3776F"/>
    <w:rsid w:val="00D43FF8"/>
    <w:rsid w:val="00D463B4"/>
    <w:rsid w:val="00D47754"/>
    <w:rsid w:val="00D50D1B"/>
    <w:rsid w:val="00D51913"/>
    <w:rsid w:val="00D51EAB"/>
    <w:rsid w:val="00D53BAB"/>
    <w:rsid w:val="00D610BA"/>
    <w:rsid w:val="00D62081"/>
    <w:rsid w:val="00D620BC"/>
    <w:rsid w:val="00D6221E"/>
    <w:rsid w:val="00D62E3D"/>
    <w:rsid w:val="00D630BF"/>
    <w:rsid w:val="00D63712"/>
    <w:rsid w:val="00D63DFC"/>
    <w:rsid w:val="00D63EAC"/>
    <w:rsid w:val="00D659FD"/>
    <w:rsid w:val="00D65C6B"/>
    <w:rsid w:val="00D67CA8"/>
    <w:rsid w:val="00D711DD"/>
    <w:rsid w:val="00D72603"/>
    <w:rsid w:val="00D72F7D"/>
    <w:rsid w:val="00D734A0"/>
    <w:rsid w:val="00D74324"/>
    <w:rsid w:val="00D83DBD"/>
    <w:rsid w:val="00D84446"/>
    <w:rsid w:val="00D84717"/>
    <w:rsid w:val="00D84EAB"/>
    <w:rsid w:val="00D858B4"/>
    <w:rsid w:val="00D90050"/>
    <w:rsid w:val="00D90839"/>
    <w:rsid w:val="00D90F92"/>
    <w:rsid w:val="00D9586A"/>
    <w:rsid w:val="00D97F06"/>
    <w:rsid w:val="00DA2ED7"/>
    <w:rsid w:val="00DA34D2"/>
    <w:rsid w:val="00DA582F"/>
    <w:rsid w:val="00DA58CA"/>
    <w:rsid w:val="00DB302B"/>
    <w:rsid w:val="00DB3EF8"/>
    <w:rsid w:val="00DB44BD"/>
    <w:rsid w:val="00DB6808"/>
    <w:rsid w:val="00DB7605"/>
    <w:rsid w:val="00DB781E"/>
    <w:rsid w:val="00DB7EF4"/>
    <w:rsid w:val="00DC0240"/>
    <w:rsid w:val="00DC0BFC"/>
    <w:rsid w:val="00DC3A61"/>
    <w:rsid w:val="00DC3ADC"/>
    <w:rsid w:val="00DC5083"/>
    <w:rsid w:val="00DC70B2"/>
    <w:rsid w:val="00DD075C"/>
    <w:rsid w:val="00DD0BB1"/>
    <w:rsid w:val="00DD5062"/>
    <w:rsid w:val="00DD5FE5"/>
    <w:rsid w:val="00DD739F"/>
    <w:rsid w:val="00DE0E44"/>
    <w:rsid w:val="00DE0EE0"/>
    <w:rsid w:val="00DE3DC3"/>
    <w:rsid w:val="00DE4084"/>
    <w:rsid w:val="00DE4443"/>
    <w:rsid w:val="00DE4913"/>
    <w:rsid w:val="00DE5766"/>
    <w:rsid w:val="00DE66C3"/>
    <w:rsid w:val="00DF0C1C"/>
    <w:rsid w:val="00DF1089"/>
    <w:rsid w:val="00DF1BBD"/>
    <w:rsid w:val="00DF42A7"/>
    <w:rsid w:val="00DF7D4E"/>
    <w:rsid w:val="00DF7FED"/>
    <w:rsid w:val="00E00AF5"/>
    <w:rsid w:val="00E01A70"/>
    <w:rsid w:val="00E05597"/>
    <w:rsid w:val="00E0781D"/>
    <w:rsid w:val="00E07934"/>
    <w:rsid w:val="00E11605"/>
    <w:rsid w:val="00E14077"/>
    <w:rsid w:val="00E14265"/>
    <w:rsid w:val="00E14643"/>
    <w:rsid w:val="00E15F2D"/>
    <w:rsid w:val="00E23E67"/>
    <w:rsid w:val="00E248C8"/>
    <w:rsid w:val="00E24A72"/>
    <w:rsid w:val="00E260C9"/>
    <w:rsid w:val="00E26374"/>
    <w:rsid w:val="00E26927"/>
    <w:rsid w:val="00E31285"/>
    <w:rsid w:val="00E31EB1"/>
    <w:rsid w:val="00E351BE"/>
    <w:rsid w:val="00E36410"/>
    <w:rsid w:val="00E3644C"/>
    <w:rsid w:val="00E401C5"/>
    <w:rsid w:val="00E40801"/>
    <w:rsid w:val="00E42005"/>
    <w:rsid w:val="00E42805"/>
    <w:rsid w:val="00E42DC3"/>
    <w:rsid w:val="00E4485C"/>
    <w:rsid w:val="00E4511B"/>
    <w:rsid w:val="00E46AA6"/>
    <w:rsid w:val="00E52767"/>
    <w:rsid w:val="00E564C3"/>
    <w:rsid w:val="00E564CD"/>
    <w:rsid w:val="00E57963"/>
    <w:rsid w:val="00E60179"/>
    <w:rsid w:val="00E61D3B"/>
    <w:rsid w:val="00E62842"/>
    <w:rsid w:val="00E6537D"/>
    <w:rsid w:val="00E65E5A"/>
    <w:rsid w:val="00E667A7"/>
    <w:rsid w:val="00E6723E"/>
    <w:rsid w:val="00E6729B"/>
    <w:rsid w:val="00E67351"/>
    <w:rsid w:val="00E70FB0"/>
    <w:rsid w:val="00E740D7"/>
    <w:rsid w:val="00E76BBF"/>
    <w:rsid w:val="00E77970"/>
    <w:rsid w:val="00E811E5"/>
    <w:rsid w:val="00E81B89"/>
    <w:rsid w:val="00E82453"/>
    <w:rsid w:val="00E83226"/>
    <w:rsid w:val="00E8459C"/>
    <w:rsid w:val="00E84D26"/>
    <w:rsid w:val="00E9063C"/>
    <w:rsid w:val="00E91E02"/>
    <w:rsid w:val="00E91F6B"/>
    <w:rsid w:val="00E93171"/>
    <w:rsid w:val="00E9354A"/>
    <w:rsid w:val="00E97300"/>
    <w:rsid w:val="00EA1837"/>
    <w:rsid w:val="00EA18AA"/>
    <w:rsid w:val="00EA2A30"/>
    <w:rsid w:val="00EA2CDC"/>
    <w:rsid w:val="00EA379B"/>
    <w:rsid w:val="00EA4DAB"/>
    <w:rsid w:val="00EA787D"/>
    <w:rsid w:val="00EB0822"/>
    <w:rsid w:val="00EB1620"/>
    <w:rsid w:val="00EB2162"/>
    <w:rsid w:val="00EB2ED3"/>
    <w:rsid w:val="00EB3436"/>
    <w:rsid w:val="00EB4663"/>
    <w:rsid w:val="00EB6D72"/>
    <w:rsid w:val="00EC3375"/>
    <w:rsid w:val="00EC4163"/>
    <w:rsid w:val="00EC7837"/>
    <w:rsid w:val="00ED0158"/>
    <w:rsid w:val="00ED1597"/>
    <w:rsid w:val="00ED5DFC"/>
    <w:rsid w:val="00ED654E"/>
    <w:rsid w:val="00EE1607"/>
    <w:rsid w:val="00EE4759"/>
    <w:rsid w:val="00EE4DA5"/>
    <w:rsid w:val="00EE4EE6"/>
    <w:rsid w:val="00EF3A98"/>
    <w:rsid w:val="00EF6702"/>
    <w:rsid w:val="00EF7072"/>
    <w:rsid w:val="00EF790C"/>
    <w:rsid w:val="00F00B6B"/>
    <w:rsid w:val="00F00BD4"/>
    <w:rsid w:val="00F073E9"/>
    <w:rsid w:val="00F10496"/>
    <w:rsid w:val="00F10928"/>
    <w:rsid w:val="00F10D8E"/>
    <w:rsid w:val="00F13745"/>
    <w:rsid w:val="00F1397B"/>
    <w:rsid w:val="00F141A8"/>
    <w:rsid w:val="00F1604F"/>
    <w:rsid w:val="00F16369"/>
    <w:rsid w:val="00F166A2"/>
    <w:rsid w:val="00F202D3"/>
    <w:rsid w:val="00F20553"/>
    <w:rsid w:val="00F21CBB"/>
    <w:rsid w:val="00F2560D"/>
    <w:rsid w:val="00F2590B"/>
    <w:rsid w:val="00F30249"/>
    <w:rsid w:val="00F3058E"/>
    <w:rsid w:val="00F34049"/>
    <w:rsid w:val="00F364EE"/>
    <w:rsid w:val="00F37C15"/>
    <w:rsid w:val="00F40F6F"/>
    <w:rsid w:val="00F441AB"/>
    <w:rsid w:val="00F47740"/>
    <w:rsid w:val="00F50A78"/>
    <w:rsid w:val="00F51044"/>
    <w:rsid w:val="00F51306"/>
    <w:rsid w:val="00F52F81"/>
    <w:rsid w:val="00F541CC"/>
    <w:rsid w:val="00F5520C"/>
    <w:rsid w:val="00F556F9"/>
    <w:rsid w:val="00F57941"/>
    <w:rsid w:val="00F57962"/>
    <w:rsid w:val="00F61F5E"/>
    <w:rsid w:val="00F63DC3"/>
    <w:rsid w:val="00F6559F"/>
    <w:rsid w:val="00F663EC"/>
    <w:rsid w:val="00F665AB"/>
    <w:rsid w:val="00F67688"/>
    <w:rsid w:val="00F67933"/>
    <w:rsid w:val="00F72506"/>
    <w:rsid w:val="00F736BC"/>
    <w:rsid w:val="00F778AC"/>
    <w:rsid w:val="00F81ABE"/>
    <w:rsid w:val="00F830AD"/>
    <w:rsid w:val="00F831AD"/>
    <w:rsid w:val="00F846F3"/>
    <w:rsid w:val="00F901AF"/>
    <w:rsid w:val="00F902DF"/>
    <w:rsid w:val="00F910A3"/>
    <w:rsid w:val="00F91272"/>
    <w:rsid w:val="00F92453"/>
    <w:rsid w:val="00F95926"/>
    <w:rsid w:val="00FA0B70"/>
    <w:rsid w:val="00FA19F5"/>
    <w:rsid w:val="00FA32A1"/>
    <w:rsid w:val="00FA3982"/>
    <w:rsid w:val="00FA4672"/>
    <w:rsid w:val="00FA4826"/>
    <w:rsid w:val="00FA515C"/>
    <w:rsid w:val="00FB349B"/>
    <w:rsid w:val="00FB48AE"/>
    <w:rsid w:val="00FB4A73"/>
    <w:rsid w:val="00FB6406"/>
    <w:rsid w:val="00FC00F0"/>
    <w:rsid w:val="00FC110F"/>
    <w:rsid w:val="00FC137C"/>
    <w:rsid w:val="00FC2AFE"/>
    <w:rsid w:val="00FC51FA"/>
    <w:rsid w:val="00FC55C0"/>
    <w:rsid w:val="00FD1837"/>
    <w:rsid w:val="00FD343E"/>
    <w:rsid w:val="00FD3C84"/>
    <w:rsid w:val="00FD71CE"/>
    <w:rsid w:val="00FD7219"/>
    <w:rsid w:val="00FE04C0"/>
    <w:rsid w:val="00FE092C"/>
    <w:rsid w:val="00FE0A82"/>
    <w:rsid w:val="00FE21D3"/>
    <w:rsid w:val="00FE2894"/>
    <w:rsid w:val="00FE2C4D"/>
    <w:rsid w:val="00FE7D59"/>
    <w:rsid w:val="00FF4352"/>
    <w:rsid w:val="00FF4510"/>
    <w:rsid w:val="00FF61FB"/>
    <w:rsid w:val="00FF75D7"/>
    <w:rsid w:val="011FF2A6"/>
    <w:rsid w:val="05F3DCDA"/>
    <w:rsid w:val="0718490A"/>
    <w:rsid w:val="08104CCD"/>
    <w:rsid w:val="0A0A5B65"/>
    <w:rsid w:val="1446EA54"/>
    <w:rsid w:val="1578DC9E"/>
    <w:rsid w:val="187F4B3F"/>
    <w:rsid w:val="18AFE5E8"/>
    <w:rsid w:val="1C1E9CC1"/>
    <w:rsid w:val="1E3A426B"/>
    <w:rsid w:val="21EDF033"/>
    <w:rsid w:val="26EC7985"/>
    <w:rsid w:val="29D313D4"/>
    <w:rsid w:val="2AAF5600"/>
    <w:rsid w:val="2E179FE6"/>
    <w:rsid w:val="3322EF1F"/>
    <w:rsid w:val="362BFCB2"/>
    <w:rsid w:val="3B2EB767"/>
    <w:rsid w:val="4088EE3F"/>
    <w:rsid w:val="418C5872"/>
    <w:rsid w:val="581B9243"/>
    <w:rsid w:val="5933DFF6"/>
    <w:rsid w:val="596FED40"/>
    <w:rsid w:val="630DEAA4"/>
    <w:rsid w:val="64DE6E79"/>
    <w:rsid w:val="65804709"/>
    <w:rsid w:val="7AA6E116"/>
    <w:rsid w:val="7E9BD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FF9D1"/>
  <w15:chartTrackingRefBased/>
  <w15:docId w15:val="{DBE9D37F-98F3-44F4-B926-DA4F485AB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F9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7D0"/>
  </w:style>
  <w:style w:type="paragraph" w:styleId="Footer">
    <w:name w:val="footer"/>
    <w:basedOn w:val="Normal"/>
    <w:link w:val="FooterChar"/>
    <w:uiPriority w:val="99"/>
    <w:unhideWhenUsed/>
    <w:rsid w:val="00962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7D0"/>
  </w:style>
  <w:style w:type="paragraph" w:styleId="ListParagraph">
    <w:name w:val="List Paragraph"/>
    <w:basedOn w:val="Normal"/>
    <w:uiPriority w:val="34"/>
    <w:qFormat/>
    <w:rsid w:val="003464B4"/>
    <w:pPr>
      <w:ind w:left="720"/>
      <w:contextualSpacing/>
    </w:pPr>
  </w:style>
  <w:style w:type="character" w:styleId="CommentReference">
    <w:name w:val="annotation reference"/>
    <w:basedOn w:val="DefaultParagraphFont"/>
    <w:uiPriority w:val="99"/>
    <w:semiHidden/>
    <w:unhideWhenUsed/>
    <w:rsid w:val="008D4E26"/>
    <w:rPr>
      <w:sz w:val="16"/>
      <w:szCs w:val="16"/>
    </w:rPr>
  </w:style>
  <w:style w:type="paragraph" w:styleId="CommentText">
    <w:name w:val="annotation text"/>
    <w:basedOn w:val="Normal"/>
    <w:link w:val="CommentTextChar"/>
    <w:uiPriority w:val="99"/>
    <w:unhideWhenUsed/>
    <w:rsid w:val="008D4E26"/>
    <w:pPr>
      <w:spacing w:line="240" w:lineRule="auto"/>
    </w:pPr>
    <w:rPr>
      <w:sz w:val="20"/>
      <w:szCs w:val="20"/>
    </w:rPr>
  </w:style>
  <w:style w:type="character" w:customStyle="1" w:styleId="CommentTextChar">
    <w:name w:val="Comment Text Char"/>
    <w:basedOn w:val="DefaultParagraphFont"/>
    <w:link w:val="CommentText"/>
    <w:uiPriority w:val="99"/>
    <w:rsid w:val="008D4E26"/>
    <w:rPr>
      <w:sz w:val="20"/>
      <w:szCs w:val="20"/>
    </w:rPr>
  </w:style>
  <w:style w:type="paragraph" w:styleId="CommentSubject">
    <w:name w:val="annotation subject"/>
    <w:basedOn w:val="CommentText"/>
    <w:next w:val="CommentText"/>
    <w:link w:val="CommentSubjectChar"/>
    <w:uiPriority w:val="99"/>
    <w:semiHidden/>
    <w:unhideWhenUsed/>
    <w:rsid w:val="008D4E26"/>
    <w:rPr>
      <w:b/>
      <w:bCs/>
    </w:rPr>
  </w:style>
  <w:style w:type="character" w:customStyle="1" w:styleId="CommentSubjectChar">
    <w:name w:val="Comment Subject Char"/>
    <w:basedOn w:val="CommentTextChar"/>
    <w:link w:val="CommentSubject"/>
    <w:uiPriority w:val="99"/>
    <w:semiHidden/>
    <w:rsid w:val="008D4E26"/>
    <w:rPr>
      <w:b/>
      <w:bCs/>
      <w:sz w:val="20"/>
      <w:szCs w:val="20"/>
    </w:rPr>
  </w:style>
  <w:style w:type="paragraph" w:styleId="Revision">
    <w:name w:val="Revision"/>
    <w:hidden/>
    <w:uiPriority w:val="99"/>
    <w:semiHidden/>
    <w:rsid w:val="003E73B2"/>
    <w:pPr>
      <w:spacing w:after="0" w:line="240" w:lineRule="auto"/>
    </w:pPr>
  </w:style>
  <w:style w:type="paragraph" w:customStyle="1" w:styleId="Default">
    <w:name w:val="Default"/>
    <w:rsid w:val="009B365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932A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2559">
      <w:bodyDiv w:val="1"/>
      <w:marLeft w:val="0"/>
      <w:marRight w:val="0"/>
      <w:marTop w:val="0"/>
      <w:marBottom w:val="0"/>
      <w:divBdr>
        <w:top w:val="none" w:sz="0" w:space="0" w:color="auto"/>
        <w:left w:val="none" w:sz="0" w:space="0" w:color="auto"/>
        <w:bottom w:val="none" w:sz="0" w:space="0" w:color="auto"/>
        <w:right w:val="none" w:sz="0" w:space="0" w:color="auto"/>
      </w:divBdr>
    </w:div>
    <w:div w:id="1156149527">
      <w:bodyDiv w:val="1"/>
      <w:marLeft w:val="0"/>
      <w:marRight w:val="0"/>
      <w:marTop w:val="0"/>
      <w:marBottom w:val="0"/>
      <w:divBdr>
        <w:top w:val="none" w:sz="0" w:space="0" w:color="auto"/>
        <w:left w:val="none" w:sz="0" w:space="0" w:color="auto"/>
        <w:bottom w:val="none" w:sz="0" w:space="0" w:color="auto"/>
        <w:right w:val="none" w:sz="0" w:space="0" w:color="auto"/>
      </w:divBdr>
    </w:div>
    <w:div w:id="172189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2400831396B0429E2EF00418988CA7" ma:contentTypeVersion="12" ma:contentTypeDescription="Create a new document." ma:contentTypeScope="" ma:versionID="9d0286e0f9789a77ae9656ada6966c7d">
  <xsd:schema xmlns:xsd="http://www.w3.org/2001/XMLSchema" xmlns:xs="http://www.w3.org/2001/XMLSchema" xmlns:p="http://schemas.microsoft.com/office/2006/metadata/properties" xmlns:ns2="fb88c89f-1a95-4732-b187-8a695568d3c7" xmlns:ns3="9227bfe1-f4ce-4770-bf0e-2a440385d17a" targetNamespace="http://schemas.microsoft.com/office/2006/metadata/properties" ma:root="true" ma:fieldsID="30e106ac20aaf7a486e5acd47d682723" ns2:_="" ns3:_="">
    <xsd:import namespace="fb88c89f-1a95-4732-b187-8a695568d3c7"/>
    <xsd:import namespace="9227bfe1-f4ce-4770-bf0e-2a440385d1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8c89f-1a95-4732-b187-8a695568d3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7bfe1-f4ce-4770-bf0e-2a440385d1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fb88c89f-1a95-4732-b187-8a695568d3c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B906D-6F43-4A12-BE2C-7CA2675A9177}">
  <ds:schemaRefs>
    <ds:schemaRef ds:uri="http://schemas.openxmlformats.org/officeDocument/2006/bibliography"/>
  </ds:schemaRefs>
</ds:datastoreItem>
</file>

<file path=customXml/itemProps2.xml><?xml version="1.0" encoding="utf-8"?>
<ds:datastoreItem xmlns:ds="http://schemas.openxmlformats.org/officeDocument/2006/customXml" ds:itemID="{C8BCF86E-D82D-46F8-9B12-3C8F85663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8c89f-1a95-4732-b187-8a695568d3c7"/>
    <ds:schemaRef ds:uri="9227bfe1-f4ce-4770-bf0e-2a440385d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84B1D-B0A1-418E-87F5-F63A9DAB3E34}">
  <ds:schemaRefs>
    <ds:schemaRef ds:uri="http://schemas.microsoft.com/office/2006/metadata/properties"/>
    <ds:schemaRef ds:uri="http://schemas.microsoft.com/office/infopath/2007/PartnerControls"/>
    <ds:schemaRef ds:uri="fb88c89f-1a95-4732-b187-8a695568d3c7"/>
  </ds:schemaRefs>
</ds:datastoreItem>
</file>

<file path=customXml/itemProps4.xml><?xml version="1.0" encoding="utf-8"?>
<ds:datastoreItem xmlns:ds="http://schemas.openxmlformats.org/officeDocument/2006/customXml" ds:itemID="{D5C424E8-4195-4135-845D-C70BBFEB34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1708</TotalTime>
  <Pages>6</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 Ortigas</dc:creator>
  <cp:keywords/>
  <dc:description/>
  <cp:lastModifiedBy>Rachel McFarland</cp:lastModifiedBy>
  <cp:revision>1292</cp:revision>
  <dcterms:created xsi:type="dcterms:W3CDTF">2021-10-20T21:38:00Z</dcterms:created>
  <dcterms:modified xsi:type="dcterms:W3CDTF">2022-10-13T21:53:00Z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0x010100212400831396B0429E2EF00418988CA7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